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4E48" w14:textId="1CE93712" w:rsidR="00E55707" w:rsidRDefault="00CA3652" w:rsidP="00E17DF7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Incoming Fulbright</w:t>
      </w:r>
      <w:r w:rsidR="0072216E">
        <w:rPr>
          <w:rFonts w:cs="Arial"/>
          <w:b/>
          <w:sz w:val="20"/>
          <w:u w:val="single"/>
        </w:rPr>
        <w:t xml:space="preserve"> </w:t>
      </w:r>
      <w:r w:rsidR="00E55707">
        <w:rPr>
          <w:rFonts w:cs="Arial"/>
          <w:b/>
          <w:sz w:val="20"/>
          <w:u w:val="single"/>
        </w:rPr>
        <w:t>Recruitment Financial Support Offer Template</w:t>
      </w:r>
    </w:p>
    <w:p w14:paraId="21E28F3D" w14:textId="36DA68CC" w:rsidR="00692D41" w:rsidRPr="00692D41" w:rsidRDefault="00692D41" w:rsidP="00E17DF7">
      <w:pPr>
        <w:jc w:val="center"/>
        <w:rPr>
          <w:rFonts w:cs="Arial"/>
          <w:i/>
          <w:iCs/>
          <w:sz w:val="20"/>
          <w:highlight w:val="cyan"/>
        </w:rPr>
      </w:pPr>
      <w:r w:rsidRPr="00692D41">
        <w:rPr>
          <w:rFonts w:cs="Arial"/>
          <w:i/>
          <w:iCs/>
          <w:sz w:val="20"/>
          <w:highlight w:val="cyan"/>
        </w:rPr>
        <w:t xml:space="preserve">If an assistantship is offered, </w:t>
      </w:r>
      <w:bookmarkStart w:id="0" w:name="_Hlk88060541"/>
      <w:r w:rsidRPr="00692D41">
        <w:rPr>
          <w:rFonts w:cs="Arial"/>
          <w:i/>
          <w:iCs/>
          <w:sz w:val="20"/>
          <w:highlight w:val="cyan"/>
        </w:rPr>
        <w:t>do not use this template, use the appropriate recruitment</w:t>
      </w:r>
      <w:r w:rsidR="00E17DF7">
        <w:rPr>
          <w:rFonts w:cs="Arial"/>
          <w:i/>
          <w:iCs/>
          <w:sz w:val="20"/>
          <w:highlight w:val="cyan"/>
        </w:rPr>
        <w:t>/appointment</w:t>
      </w:r>
      <w:r w:rsidRPr="00692D41">
        <w:rPr>
          <w:rFonts w:cs="Arial"/>
          <w:i/>
          <w:iCs/>
          <w:sz w:val="20"/>
          <w:highlight w:val="cyan"/>
        </w:rPr>
        <w:t xml:space="preserve"> template</w:t>
      </w:r>
    </w:p>
    <w:bookmarkEnd w:id="0"/>
    <w:p w14:paraId="39F25CE5" w14:textId="77777777" w:rsidR="00692D41" w:rsidRPr="00A33E9B" w:rsidRDefault="00692D41" w:rsidP="00E55707">
      <w:pPr>
        <w:jc w:val="center"/>
        <w:rPr>
          <w:rFonts w:cs="Arial"/>
          <w:b/>
          <w:sz w:val="20"/>
          <w:u w:val="single"/>
        </w:rPr>
      </w:pPr>
    </w:p>
    <w:p w14:paraId="584F8D80" w14:textId="20B98FFD" w:rsidR="00E55707" w:rsidRPr="00E55707" w:rsidRDefault="00E55707" w:rsidP="00E55707">
      <w:pPr>
        <w:rPr>
          <w:rFonts w:cs="Arial"/>
          <w:b/>
          <w:sz w:val="20"/>
        </w:rPr>
      </w:pPr>
      <w:bookmarkStart w:id="1" w:name="_Hlk63712590"/>
      <w:r w:rsidRPr="00E55707">
        <w:rPr>
          <w:rFonts w:cs="Arial"/>
          <w:b/>
          <w:sz w:val="20"/>
        </w:rPr>
        <w:t>Instructions:</w:t>
      </w:r>
    </w:p>
    <w:p w14:paraId="09D58DEB" w14:textId="0DF53B44" w:rsidR="00E55707" w:rsidRPr="00E55707" w:rsidRDefault="00E55707" w:rsidP="00E55707">
      <w:pPr>
        <w:pStyle w:val="ListParagraph"/>
        <w:numPr>
          <w:ilvl w:val="0"/>
          <w:numId w:val="4"/>
        </w:numPr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 xml:space="preserve">Update all areas highlighted in </w:t>
      </w:r>
      <w:r w:rsidRPr="00E55707">
        <w:rPr>
          <w:rFonts w:cs="Arial"/>
          <w:b/>
          <w:sz w:val="20"/>
          <w:highlight w:val="lightGray"/>
        </w:rPr>
        <w:t>gray</w:t>
      </w:r>
    </w:p>
    <w:p w14:paraId="13EF5FC5" w14:textId="57E1E351" w:rsidR="00E55707" w:rsidRPr="00D47307" w:rsidRDefault="00D51439" w:rsidP="00E55707">
      <w:pPr>
        <w:pStyle w:val="ListParagraph"/>
        <w:numPr>
          <w:ilvl w:val="0"/>
          <w:numId w:val="4"/>
        </w:numPr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Edit/</w:t>
      </w:r>
      <w:r w:rsidR="00E55707">
        <w:rPr>
          <w:rFonts w:cs="Arial"/>
          <w:b/>
          <w:sz w:val="20"/>
        </w:rPr>
        <w:t xml:space="preserve">Remove </w:t>
      </w:r>
      <w:r w:rsidR="00E55707" w:rsidRPr="00E55707">
        <w:rPr>
          <w:rFonts w:cs="Arial"/>
          <w:b/>
          <w:sz w:val="20"/>
          <w:highlight w:val="yellow"/>
        </w:rPr>
        <w:t>yellow</w:t>
      </w:r>
      <w:r w:rsidR="00E55707">
        <w:rPr>
          <w:rFonts w:cs="Arial"/>
          <w:b/>
          <w:sz w:val="20"/>
        </w:rPr>
        <w:t xml:space="preserve"> highlighted text </w:t>
      </w:r>
      <w:r w:rsidR="00C00BBB">
        <w:rPr>
          <w:rFonts w:cs="Arial"/>
          <w:b/>
          <w:sz w:val="20"/>
        </w:rPr>
        <w:t>as</w:t>
      </w:r>
      <w:r w:rsidR="00E55707">
        <w:rPr>
          <w:rFonts w:cs="Arial"/>
          <w:b/>
          <w:sz w:val="20"/>
        </w:rPr>
        <w:t xml:space="preserve"> applicable</w:t>
      </w:r>
      <w:r w:rsidR="00692D41">
        <w:rPr>
          <w:rFonts w:cs="Arial"/>
          <w:b/>
          <w:sz w:val="20"/>
        </w:rPr>
        <w:t xml:space="preserve"> and </w:t>
      </w:r>
      <w:r w:rsidR="00E17DF7">
        <w:rPr>
          <w:rFonts w:cs="Arial"/>
          <w:b/>
          <w:sz w:val="20"/>
        </w:rPr>
        <w:t xml:space="preserve">delete </w:t>
      </w:r>
      <w:r w:rsidR="00692D41">
        <w:rPr>
          <w:rFonts w:cs="Arial"/>
          <w:b/>
          <w:sz w:val="20"/>
        </w:rPr>
        <w:t>comment</w:t>
      </w:r>
    </w:p>
    <w:p w14:paraId="5E9D5169" w14:textId="4F78B0DD" w:rsidR="00D47307" w:rsidRDefault="00D47307" w:rsidP="00D47307">
      <w:pPr>
        <w:pStyle w:val="ListParagraph"/>
        <w:numPr>
          <w:ilvl w:val="0"/>
          <w:numId w:val="4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>Put on unit letterhead</w:t>
      </w:r>
    </w:p>
    <w:p w14:paraId="50231480" w14:textId="2AE70236" w:rsidR="007C302A" w:rsidRPr="00D47307" w:rsidRDefault="007C302A" w:rsidP="007C302A">
      <w:pPr>
        <w:pStyle w:val="ListParagraph"/>
        <w:numPr>
          <w:ilvl w:val="0"/>
          <w:numId w:val="4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Send to </w:t>
      </w:r>
      <w:hyperlink r:id="rId7" w:history="1">
        <w:r w:rsidR="00E17DF7" w:rsidRPr="00F044AA">
          <w:rPr>
            <w:rStyle w:val="Hyperlink"/>
            <w:rFonts w:cs="Arial"/>
            <w:b/>
            <w:sz w:val="20"/>
          </w:rPr>
          <w:t>katrina.roalson@asu.edu</w:t>
        </w:r>
      </w:hyperlink>
      <w:r w:rsidR="00E17DF7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to confirm Graduate College support</w:t>
      </w:r>
    </w:p>
    <w:p w14:paraId="2370488F" w14:textId="3999B551" w:rsidR="00D47307" w:rsidRPr="00D47307" w:rsidRDefault="00D47307" w:rsidP="00D47307">
      <w:pPr>
        <w:pStyle w:val="ListParagraph"/>
        <w:numPr>
          <w:ilvl w:val="0"/>
          <w:numId w:val="4"/>
        </w:numPr>
        <w:rPr>
          <w:rFonts w:cs="Arial"/>
          <w:b/>
          <w:sz w:val="20"/>
        </w:rPr>
      </w:pPr>
      <w:r w:rsidRPr="00D47307">
        <w:rPr>
          <w:rFonts w:cs="Arial"/>
          <w:b/>
          <w:sz w:val="20"/>
        </w:rPr>
        <w:t xml:space="preserve">Obtain signatures </w:t>
      </w:r>
    </w:p>
    <w:p w14:paraId="58CDBBB7" w14:textId="53DB25D6" w:rsidR="00D47307" w:rsidRPr="00D47307" w:rsidRDefault="00D47307" w:rsidP="00D47307">
      <w:pPr>
        <w:pStyle w:val="ListParagraph"/>
        <w:numPr>
          <w:ilvl w:val="0"/>
          <w:numId w:val="4"/>
        </w:numPr>
        <w:rPr>
          <w:rFonts w:cs="Arial"/>
          <w:b/>
          <w:sz w:val="20"/>
        </w:rPr>
      </w:pPr>
      <w:r w:rsidRPr="00D47307">
        <w:rPr>
          <w:rFonts w:cs="Arial"/>
          <w:b/>
          <w:sz w:val="20"/>
        </w:rPr>
        <w:t xml:space="preserve">Send to student as </w:t>
      </w:r>
      <w:r>
        <w:rPr>
          <w:rFonts w:cs="Arial"/>
          <w:b/>
          <w:sz w:val="20"/>
        </w:rPr>
        <w:t xml:space="preserve">a </w:t>
      </w:r>
      <w:r w:rsidRPr="00D47307">
        <w:rPr>
          <w:rFonts w:cs="Arial"/>
          <w:b/>
          <w:sz w:val="20"/>
        </w:rPr>
        <w:t>PDF</w:t>
      </w:r>
    </w:p>
    <w:bookmarkEnd w:id="1"/>
    <w:p w14:paraId="7FFF0449" w14:textId="77777777" w:rsidR="00E55707" w:rsidRDefault="00E55707" w:rsidP="00A33E9B">
      <w:pPr>
        <w:jc w:val="center"/>
        <w:rPr>
          <w:rFonts w:cs="Arial"/>
          <w:b/>
          <w:sz w:val="20"/>
          <w:u w:val="single"/>
        </w:rPr>
      </w:pPr>
    </w:p>
    <w:p w14:paraId="28C01091" w14:textId="77777777" w:rsidR="00A33E9B" w:rsidRPr="00EE489E" w:rsidRDefault="00A33E9B" w:rsidP="00A33E9B">
      <w:pPr>
        <w:rPr>
          <w:rFonts w:cs="Arial"/>
          <w:sz w:val="20"/>
        </w:rPr>
      </w:pPr>
      <w:r>
        <w:rPr>
          <w:rFonts w:cs="Arial"/>
          <w:sz w:val="20"/>
          <w:highlight w:val="lightGray"/>
        </w:rPr>
        <w:t>&lt;</w:t>
      </w:r>
      <w:r w:rsidRPr="009709CE">
        <w:rPr>
          <w:rFonts w:cs="Arial"/>
          <w:sz w:val="20"/>
          <w:highlight w:val="lightGray"/>
        </w:rPr>
        <w:t>Date&gt;</w:t>
      </w:r>
    </w:p>
    <w:p w14:paraId="6B4856CD" w14:textId="77777777" w:rsidR="00A33E9B" w:rsidRPr="00EE489E" w:rsidRDefault="00A33E9B" w:rsidP="00A33E9B">
      <w:pPr>
        <w:rPr>
          <w:rFonts w:cs="Arial"/>
          <w:sz w:val="20"/>
        </w:rPr>
      </w:pPr>
    </w:p>
    <w:p w14:paraId="5136E54A" w14:textId="77777777" w:rsidR="00A33E9B" w:rsidRPr="00EE489E" w:rsidRDefault="00A33E9B" w:rsidP="00A33E9B">
      <w:pPr>
        <w:rPr>
          <w:rFonts w:cs="Arial"/>
          <w:sz w:val="20"/>
        </w:rPr>
      </w:pPr>
      <w:r w:rsidRPr="009709CE">
        <w:rPr>
          <w:rFonts w:cs="Arial"/>
          <w:sz w:val="20"/>
          <w:highlight w:val="lightGray"/>
        </w:rPr>
        <w:t>&lt;</w:t>
      </w:r>
      <w:r>
        <w:rPr>
          <w:rFonts w:cs="Arial"/>
          <w:sz w:val="20"/>
          <w:highlight w:val="lightGray"/>
        </w:rPr>
        <w:t>First and Last Name</w:t>
      </w:r>
      <w:r w:rsidRPr="009709CE">
        <w:rPr>
          <w:rFonts w:cs="Arial"/>
          <w:sz w:val="20"/>
          <w:highlight w:val="lightGray"/>
        </w:rPr>
        <w:t>&gt;</w:t>
      </w:r>
      <w:r w:rsidRPr="00EE489E">
        <w:rPr>
          <w:rFonts w:cs="Arial"/>
          <w:sz w:val="20"/>
        </w:rPr>
        <w:tab/>
      </w:r>
      <w:r w:rsidRPr="00EE489E">
        <w:rPr>
          <w:rFonts w:cs="Arial"/>
          <w:sz w:val="20"/>
        </w:rPr>
        <w:tab/>
      </w:r>
      <w:r w:rsidRPr="00EE489E">
        <w:rPr>
          <w:rFonts w:cs="Arial"/>
          <w:sz w:val="20"/>
        </w:rPr>
        <w:tab/>
      </w:r>
      <w:r w:rsidRPr="00EE489E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E489E">
        <w:rPr>
          <w:rFonts w:cs="Arial"/>
          <w:sz w:val="20"/>
        </w:rPr>
        <w:t xml:space="preserve">ASU ID #:  </w:t>
      </w:r>
      <w:r w:rsidRPr="009709CE">
        <w:rPr>
          <w:rFonts w:cs="Arial"/>
          <w:sz w:val="20"/>
          <w:highlight w:val="lightGray"/>
        </w:rPr>
        <w:t>&lt;T</w:t>
      </w:r>
      <w:r>
        <w:rPr>
          <w:rFonts w:cs="Arial"/>
          <w:sz w:val="20"/>
          <w:highlight w:val="lightGray"/>
        </w:rPr>
        <w:t>en-Digit</w:t>
      </w:r>
      <w:r w:rsidRPr="009709CE">
        <w:rPr>
          <w:rFonts w:cs="Arial"/>
          <w:sz w:val="20"/>
          <w:highlight w:val="lightGray"/>
        </w:rPr>
        <w:t xml:space="preserve"> ID&gt;</w:t>
      </w:r>
    </w:p>
    <w:p w14:paraId="42073A99" w14:textId="77777777" w:rsidR="00A33E9B" w:rsidRPr="00EE489E" w:rsidRDefault="00A33E9B" w:rsidP="00A33E9B">
      <w:pPr>
        <w:rPr>
          <w:rFonts w:cs="Arial"/>
          <w:sz w:val="20"/>
        </w:rPr>
      </w:pPr>
      <w:r w:rsidRPr="00EE489E">
        <w:rPr>
          <w:rFonts w:cs="Arial"/>
          <w:sz w:val="20"/>
        </w:rPr>
        <w:t xml:space="preserve">Electronically Delivered                                             </w:t>
      </w:r>
      <w:r w:rsidRPr="00EE489E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E489E">
        <w:rPr>
          <w:rFonts w:cs="Arial"/>
          <w:sz w:val="20"/>
        </w:rPr>
        <w:t xml:space="preserve">Degree Plan: </w:t>
      </w:r>
      <w:r w:rsidRPr="00877805">
        <w:rPr>
          <w:rFonts w:cs="Arial"/>
          <w:sz w:val="20"/>
          <w:highlight w:val="lightGray"/>
        </w:rPr>
        <w:t>&lt;</w:t>
      </w:r>
      <w:r w:rsidRPr="00EA7F15">
        <w:rPr>
          <w:rFonts w:cs="Arial"/>
          <w:sz w:val="20"/>
          <w:highlight w:val="lightGray"/>
        </w:rPr>
        <w:t xml:space="preserve">Program </w:t>
      </w:r>
      <w:r>
        <w:rPr>
          <w:rFonts w:cs="Arial"/>
          <w:sz w:val="20"/>
          <w:highlight w:val="lightGray"/>
        </w:rPr>
        <w:t>Name</w:t>
      </w:r>
      <w:r w:rsidRPr="009709CE">
        <w:rPr>
          <w:rFonts w:cs="Arial"/>
          <w:sz w:val="20"/>
          <w:highlight w:val="lightGray"/>
        </w:rPr>
        <w:t>, MS/PhD</w:t>
      </w:r>
      <w:r w:rsidRPr="00877805">
        <w:rPr>
          <w:rFonts w:cs="Arial"/>
          <w:sz w:val="20"/>
          <w:highlight w:val="lightGray"/>
        </w:rPr>
        <w:t>&gt;</w:t>
      </w:r>
    </w:p>
    <w:p w14:paraId="2A5FDCF2" w14:textId="77777777" w:rsidR="00A33E9B" w:rsidRPr="00D4763D" w:rsidRDefault="00A33E9B" w:rsidP="00A33E9B">
      <w:pPr>
        <w:rPr>
          <w:rFonts w:cs="Arial"/>
          <w:sz w:val="20"/>
        </w:rPr>
      </w:pPr>
    </w:p>
    <w:p w14:paraId="3AABEFD4" w14:textId="77777777" w:rsidR="00A33E9B" w:rsidRPr="00D4763D" w:rsidRDefault="00A33E9B" w:rsidP="00A33E9B">
      <w:pPr>
        <w:rPr>
          <w:rFonts w:cs="Arial"/>
          <w:sz w:val="20"/>
        </w:rPr>
      </w:pPr>
      <w:r w:rsidRPr="00EE489E">
        <w:rPr>
          <w:rFonts w:cs="Arial"/>
          <w:sz w:val="20"/>
        </w:rPr>
        <w:t xml:space="preserve">Dear </w:t>
      </w:r>
      <w:r w:rsidRPr="009709CE">
        <w:rPr>
          <w:rFonts w:cs="Arial"/>
          <w:sz w:val="20"/>
          <w:highlight w:val="lightGray"/>
        </w:rPr>
        <w:t>&lt;F</w:t>
      </w:r>
      <w:r>
        <w:rPr>
          <w:rFonts w:cs="Arial"/>
          <w:sz w:val="20"/>
          <w:highlight w:val="lightGray"/>
        </w:rPr>
        <w:t>irst Name</w:t>
      </w:r>
      <w:r w:rsidRPr="009709CE">
        <w:rPr>
          <w:rFonts w:cs="Arial"/>
          <w:sz w:val="20"/>
          <w:highlight w:val="lightGray"/>
        </w:rPr>
        <w:t>&gt;</w:t>
      </w:r>
      <w:r w:rsidRPr="00D4763D">
        <w:rPr>
          <w:rFonts w:cs="Arial"/>
          <w:sz w:val="20"/>
        </w:rPr>
        <w:t xml:space="preserve">, </w:t>
      </w:r>
    </w:p>
    <w:p w14:paraId="711C6F87" w14:textId="77777777" w:rsidR="00A33E9B" w:rsidRPr="00D4763D" w:rsidRDefault="00A33E9B" w:rsidP="00A33E9B">
      <w:pPr>
        <w:rPr>
          <w:rFonts w:cs="Arial"/>
          <w:sz w:val="20"/>
        </w:rPr>
      </w:pPr>
    </w:p>
    <w:p w14:paraId="6AEF943D" w14:textId="5951D7E1" w:rsidR="00A33E9B" w:rsidRDefault="00A33E9B" w:rsidP="00A33E9B">
      <w:pPr>
        <w:rPr>
          <w:rFonts w:cs="Calibri"/>
          <w:sz w:val="20"/>
        </w:rPr>
      </w:pPr>
      <w:r w:rsidRPr="00D4763D">
        <w:rPr>
          <w:rFonts w:cs="Calibri"/>
          <w:sz w:val="20"/>
        </w:rPr>
        <w:t xml:space="preserve">Congratulations on your admission to the </w:t>
      </w:r>
      <w:r w:rsidRPr="000D08E4">
        <w:rPr>
          <w:rFonts w:cs="Calibri"/>
          <w:sz w:val="20"/>
          <w:highlight w:val="lightGray"/>
        </w:rPr>
        <w:t>&lt;program name&gt;</w:t>
      </w:r>
      <w:r w:rsidRPr="000D08E4">
        <w:rPr>
          <w:rFonts w:cs="Calibri"/>
          <w:sz w:val="20"/>
        </w:rPr>
        <w:t xml:space="preserve"> </w:t>
      </w:r>
      <w:r w:rsidRPr="00D4763D">
        <w:rPr>
          <w:rFonts w:cs="Calibri"/>
          <w:sz w:val="20"/>
        </w:rPr>
        <w:t xml:space="preserve">graduate program in the </w:t>
      </w:r>
      <w:r w:rsidRPr="009709CE">
        <w:rPr>
          <w:rFonts w:cs="Calibri"/>
          <w:sz w:val="20"/>
          <w:highlight w:val="lightGray"/>
        </w:rPr>
        <w:t>&lt;unit name&gt;</w:t>
      </w:r>
      <w:r>
        <w:rPr>
          <w:rFonts w:cs="Calibri"/>
          <w:sz w:val="20"/>
          <w:highlight w:val="lightGray"/>
        </w:rPr>
        <w:t>.</w:t>
      </w:r>
      <w:r>
        <w:rPr>
          <w:rFonts w:cs="Calibri"/>
          <w:sz w:val="20"/>
        </w:rPr>
        <w:t xml:space="preserve">  We look forward to your joining us </w:t>
      </w:r>
      <w:r w:rsidRPr="00E55707">
        <w:rPr>
          <w:rFonts w:cs="Calibri"/>
          <w:sz w:val="20"/>
        </w:rPr>
        <w:t xml:space="preserve">next </w:t>
      </w:r>
      <w:r w:rsidRPr="00E55707">
        <w:rPr>
          <w:rFonts w:cs="Calibri"/>
          <w:sz w:val="20"/>
          <w:highlight w:val="lightGray"/>
        </w:rPr>
        <w:t>year</w:t>
      </w:r>
      <w:r w:rsidR="00E55707">
        <w:rPr>
          <w:rFonts w:cs="Calibri"/>
          <w:sz w:val="20"/>
          <w:highlight w:val="lightGray"/>
        </w:rPr>
        <w:t>/semester</w:t>
      </w:r>
      <w:r>
        <w:rPr>
          <w:rFonts w:cs="Calibri"/>
          <w:sz w:val="20"/>
        </w:rPr>
        <w:t>.</w:t>
      </w:r>
    </w:p>
    <w:p w14:paraId="0416CE4B" w14:textId="77777777" w:rsidR="00A33E9B" w:rsidRDefault="00A33E9B" w:rsidP="00A33E9B">
      <w:pPr>
        <w:rPr>
          <w:rFonts w:cs="Calibri"/>
          <w:sz w:val="20"/>
        </w:rPr>
      </w:pPr>
    </w:p>
    <w:p w14:paraId="79F4B689" w14:textId="287FF77B" w:rsidR="00A33E9B" w:rsidRDefault="00A33E9B" w:rsidP="00A33E9B">
      <w:pPr>
        <w:rPr>
          <w:rFonts w:cs="Arial"/>
          <w:sz w:val="20"/>
        </w:rPr>
      </w:pPr>
      <w:r>
        <w:rPr>
          <w:rFonts w:cs="Calibri"/>
          <w:sz w:val="20"/>
        </w:rPr>
        <w:t xml:space="preserve">I am writing to provide </w:t>
      </w:r>
      <w:proofErr w:type="gramStart"/>
      <w:r>
        <w:rPr>
          <w:rFonts w:cs="Calibri"/>
          <w:sz w:val="20"/>
        </w:rPr>
        <w:t>you</w:t>
      </w:r>
      <w:proofErr w:type="gramEnd"/>
      <w:r>
        <w:rPr>
          <w:rFonts w:cs="Calibri"/>
          <w:sz w:val="20"/>
        </w:rPr>
        <w:t xml:space="preserve"> the details of the academic financial package we are</w:t>
      </w:r>
      <w:r w:rsidRPr="00D4763D">
        <w:rPr>
          <w:rFonts w:cs="Calibri"/>
          <w:sz w:val="20"/>
        </w:rPr>
        <w:t xml:space="preserve"> offer</w:t>
      </w:r>
      <w:r>
        <w:rPr>
          <w:rFonts w:cs="Calibri"/>
          <w:sz w:val="20"/>
        </w:rPr>
        <w:t>ing</w:t>
      </w:r>
      <w:r w:rsidRPr="00D4763D">
        <w:rPr>
          <w:rFonts w:cs="Calibri"/>
          <w:sz w:val="20"/>
        </w:rPr>
        <w:t xml:space="preserve"> </w:t>
      </w:r>
      <w:r>
        <w:rPr>
          <w:rFonts w:cs="Arial"/>
          <w:sz w:val="20"/>
        </w:rPr>
        <w:t>to support your graduate education</w:t>
      </w:r>
      <w:r w:rsidR="004248C8">
        <w:rPr>
          <w:rFonts w:cs="Arial"/>
          <w:sz w:val="20"/>
        </w:rPr>
        <w:t xml:space="preserve"> </w:t>
      </w:r>
      <w:r w:rsidR="004248C8" w:rsidRPr="00BE18DB">
        <w:rPr>
          <w:rFonts w:cs="Arial"/>
          <w:sz w:val="20"/>
        </w:rPr>
        <w:t>at Arizona State University</w:t>
      </w:r>
      <w:r w:rsidR="004248C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as outlined below:  </w:t>
      </w:r>
    </w:p>
    <w:p w14:paraId="3C0B94D0" w14:textId="77777777" w:rsidR="00A33E9B" w:rsidRDefault="00A33E9B" w:rsidP="00A33E9B">
      <w:pPr>
        <w:rPr>
          <w:rFonts w:cs="Arial"/>
          <w:sz w:val="20"/>
        </w:rPr>
      </w:pPr>
    </w:p>
    <w:p w14:paraId="713F8FCD" w14:textId="0ACDED35" w:rsidR="00CA3652" w:rsidRDefault="00A33E9B" w:rsidP="00CA3652">
      <w:pPr>
        <w:pStyle w:val="ListParagraph"/>
        <w:numPr>
          <w:ilvl w:val="0"/>
          <w:numId w:val="3"/>
        </w:numPr>
        <w:rPr>
          <w:rFonts w:cs="Arial"/>
          <w:sz w:val="20"/>
        </w:rPr>
      </w:pPr>
      <w:r>
        <w:rPr>
          <w:rFonts w:cs="Arial"/>
          <w:sz w:val="20"/>
        </w:rPr>
        <w:t>A</w:t>
      </w:r>
      <w:r w:rsidR="00CA3652">
        <w:rPr>
          <w:rFonts w:cs="Arial"/>
          <w:sz w:val="20"/>
        </w:rPr>
        <w:t xml:space="preserve">s a Fulbright Scholar, </w:t>
      </w:r>
      <w:bookmarkStart w:id="2" w:name="_Hlk29206626"/>
      <w:r w:rsidR="00CA3652">
        <w:rPr>
          <w:rFonts w:cs="Arial"/>
          <w:sz w:val="20"/>
        </w:rPr>
        <w:t>t</w:t>
      </w:r>
      <w:r w:rsidR="00CA3652" w:rsidRPr="00CA3652">
        <w:rPr>
          <w:rFonts w:cs="Arial"/>
          <w:sz w:val="20"/>
        </w:rPr>
        <w:t>he Graduate College at ASU is committed to providing a tuition award for the non-resident portion of graduate international tuition for eligible Fulbright applicants. Summer tuition is not included in this commitment.</w:t>
      </w:r>
    </w:p>
    <w:p w14:paraId="0E57EF5D" w14:textId="16D6953C" w:rsidR="00CA3652" w:rsidRDefault="00CA3652" w:rsidP="00CA3652">
      <w:pPr>
        <w:rPr>
          <w:rFonts w:cs="Arial"/>
          <w:sz w:val="20"/>
        </w:rPr>
      </w:pPr>
    </w:p>
    <w:p w14:paraId="4127E022" w14:textId="7233D49E" w:rsidR="00CA3652" w:rsidRPr="00BE18DB" w:rsidRDefault="00CA3652" w:rsidP="00CA3652">
      <w:pPr>
        <w:pStyle w:val="ListParagraph"/>
        <w:numPr>
          <w:ilvl w:val="0"/>
          <w:numId w:val="3"/>
        </w:numPr>
        <w:rPr>
          <w:rFonts w:cs="Arial"/>
          <w:sz w:val="20"/>
        </w:rPr>
      </w:pPr>
      <w:r>
        <w:rPr>
          <w:rFonts w:cs="Arial"/>
          <w:sz w:val="20"/>
        </w:rPr>
        <w:t>This funding is r</w:t>
      </w:r>
      <w:r w:rsidRPr="00CA3652">
        <w:rPr>
          <w:rFonts w:cs="Arial"/>
          <w:sz w:val="20"/>
        </w:rPr>
        <w:t>enewable whi</w:t>
      </w:r>
      <w:r>
        <w:rPr>
          <w:rFonts w:cs="Arial"/>
          <w:sz w:val="20"/>
        </w:rPr>
        <w:t>le</w:t>
      </w:r>
      <w:r w:rsidRPr="00CA3652">
        <w:rPr>
          <w:rFonts w:cs="Arial"/>
          <w:sz w:val="20"/>
        </w:rPr>
        <w:t xml:space="preserve"> receiving funding from</w:t>
      </w:r>
      <w:r>
        <w:rPr>
          <w:rFonts w:cs="Arial"/>
          <w:sz w:val="20"/>
        </w:rPr>
        <w:t xml:space="preserve"> your sponsoring agency, however if you are appointed to an assistantship </w:t>
      </w:r>
      <w:r w:rsidR="004248C8" w:rsidRPr="00BE18DB">
        <w:rPr>
          <w:rFonts w:cs="Arial"/>
          <w:sz w:val="20"/>
        </w:rPr>
        <w:t xml:space="preserve">a tuition award greater than the above will be provided </w:t>
      </w:r>
      <w:r w:rsidRPr="00BE18DB">
        <w:rPr>
          <w:rFonts w:cs="Arial"/>
          <w:sz w:val="20"/>
        </w:rPr>
        <w:t>by that assistantship.</w:t>
      </w:r>
    </w:p>
    <w:p w14:paraId="64F44614" w14:textId="77777777" w:rsidR="00CA3652" w:rsidRPr="00CA3652" w:rsidRDefault="00CA3652" w:rsidP="00CA3652">
      <w:pPr>
        <w:rPr>
          <w:rFonts w:cs="Arial"/>
          <w:sz w:val="20"/>
        </w:rPr>
      </w:pPr>
    </w:p>
    <w:p w14:paraId="29BBBDF9" w14:textId="77777777" w:rsidR="004534D0" w:rsidRDefault="00CA3652" w:rsidP="00A62E7C">
      <w:pPr>
        <w:pStyle w:val="ListParagraph"/>
        <w:numPr>
          <w:ilvl w:val="0"/>
          <w:numId w:val="3"/>
        </w:numPr>
        <w:rPr>
          <w:rFonts w:cs="Arial"/>
          <w:i/>
          <w:sz w:val="20"/>
          <w:highlight w:val="yellow"/>
        </w:rPr>
      </w:pPr>
      <w:bookmarkStart w:id="3" w:name="_Hlk47890759"/>
      <w:bookmarkStart w:id="4" w:name="_Hlk63712647"/>
      <w:r>
        <w:rPr>
          <w:rFonts w:cs="Arial"/>
          <w:i/>
          <w:sz w:val="20"/>
          <w:highlight w:val="yellow"/>
        </w:rPr>
        <w:t xml:space="preserve"> In addition, </w:t>
      </w:r>
      <w:r w:rsidR="00A62E7C">
        <w:rPr>
          <w:rFonts w:cs="Arial"/>
          <w:i/>
          <w:sz w:val="20"/>
          <w:highlight w:val="yellow"/>
        </w:rPr>
        <w:t>a</w:t>
      </w:r>
      <w:r w:rsidR="006D6FFE" w:rsidRPr="00E55707">
        <w:rPr>
          <w:rFonts w:cs="Arial"/>
          <w:i/>
          <w:sz w:val="20"/>
          <w:highlight w:val="yellow"/>
        </w:rPr>
        <w:t xml:space="preserve"> &lt;University Graduate Fellowship&gt; (or other fellowship funding), in the amount of $&lt;</w:t>
      </w:r>
      <w:proofErr w:type="spellStart"/>
      <w:proofErr w:type="gramStart"/>
      <w:r w:rsidR="006D6FFE" w:rsidRPr="00E55707">
        <w:rPr>
          <w:rFonts w:cs="Arial"/>
          <w:i/>
          <w:sz w:val="20"/>
          <w:highlight w:val="yellow"/>
        </w:rPr>
        <w:t>x,xxx</w:t>
      </w:r>
      <w:proofErr w:type="spellEnd"/>
      <w:proofErr w:type="gramEnd"/>
      <w:r w:rsidR="006D6FFE" w:rsidRPr="00E55707">
        <w:rPr>
          <w:rFonts w:cs="Arial"/>
          <w:i/>
          <w:sz w:val="20"/>
          <w:highlight w:val="yellow"/>
        </w:rPr>
        <w:t>&gt; per &lt;AY/semester&gt;.</w:t>
      </w:r>
    </w:p>
    <w:p w14:paraId="2273C583" w14:textId="77777777" w:rsidR="004534D0" w:rsidRPr="004534D0" w:rsidRDefault="004534D0" w:rsidP="004534D0">
      <w:pPr>
        <w:pStyle w:val="ListParagraph"/>
        <w:rPr>
          <w:rFonts w:cs="Arial"/>
          <w:sz w:val="20"/>
        </w:rPr>
      </w:pPr>
    </w:p>
    <w:bookmarkEnd w:id="3"/>
    <w:p w14:paraId="4A60ACCA" w14:textId="6127816A" w:rsidR="004534D0" w:rsidRPr="004534D0" w:rsidRDefault="00A62E7C" w:rsidP="004534D0">
      <w:pPr>
        <w:ind w:left="360"/>
        <w:jc w:val="center"/>
        <w:rPr>
          <w:rFonts w:cs="Arial"/>
          <w:i/>
          <w:sz w:val="20"/>
          <w:highlight w:val="yellow"/>
        </w:rPr>
      </w:pPr>
      <w:r w:rsidRPr="004534D0">
        <w:rPr>
          <w:rFonts w:cs="Arial"/>
          <w:sz w:val="20"/>
        </w:rPr>
        <w:t>OR</w:t>
      </w:r>
    </w:p>
    <w:p w14:paraId="79D19C6B" w14:textId="77777777" w:rsidR="004534D0" w:rsidRPr="004534D0" w:rsidRDefault="004534D0" w:rsidP="004534D0">
      <w:pPr>
        <w:pStyle w:val="ListParagraph"/>
        <w:rPr>
          <w:rFonts w:cs="Arial"/>
          <w:sz w:val="20"/>
        </w:rPr>
      </w:pPr>
    </w:p>
    <w:p w14:paraId="42392097" w14:textId="04624E40" w:rsidR="006D6FFE" w:rsidRPr="00A62E7C" w:rsidRDefault="00A62E7C" w:rsidP="00A62E7C">
      <w:pPr>
        <w:pStyle w:val="ListParagraph"/>
        <w:numPr>
          <w:ilvl w:val="0"/>
          <w:numId w:val="3"/>
        </w:numPr>
        <w:rPr>
          <w:rFonts w:cs="Arial"/>
          <w:i/>
          <w:sz w:val="20"/>
          <w:highlight w:val="yellow"/>
        </w:rPr>
      </w:pPr>
      <w:r>
        <w:rPr>
          <w:rFonts w:cs="Arial"/>
          <w:sz w:val="20"/>
        </w:rPr>
        <w:t xml:space="preserve"> </w:t>
      </w:r>
      <w:r w:rsidRPr="00383653">
        <w:rPr>
          <w:rFonts w:cs="Arial"/>
          <w:i/>
          <w:sz w:val="20"/>
          <w:highlight w:val="yellow"/>
        </w:rPr>
        <w:t xml:space="preserve">In the first year, the </w:t>
      </w:r>
      <w:r w:rsidRPr="009709CE">
        <w:rPr>
          <w:rFonts w:cs="Calibri"/>
          <w:sz w:val="20"/>
          <w:highlight w:val="lightGray"/>
        </w:rPr>
        <w:t>&lt;unit name&gt;</w:t>
      </w:r>
      <w:r>
        <w:rPr>
          <w:rFonts w:cs="Calibri"/>
          <w:sz w:val="20"/>
          <w:highlight w:val="lightGray"/>
        </w:rPr>
        <w:t xml:space="preserve"> </w:t>
      </w:r>
      <w:r w:rsidRPr="00383653">
        <w:rPr>
          <w:rFonts w:cs="Arial"/>
          <w:i/>
          <w:sz w:val="20"/>
          <w:highlight w:val="yellow"/>
        </w:rPr>
        <w:t>is committed to providing a one-time award to bring your annual stipend from all sources up to the equivalent of other PhD students admitted to our program.</w:t>
      </w:r>
    </w:p>
    <w:bookmarkEnd w:id="4"/>
    <w:p w14:paraId="6E267CC4" w14:textId="77777777" w:rsidR="00E55707" w:rsidRPr="00E55707" w:rsidRDefault="00E55707" w:rsidP="00E55707">
      <w:pPr>
        <w:pStyle w:val="ListParagraph"/>
        <w:rPr>
          <w:rFonts w:cs="Arial"/>
          <w:sz w:val="20"/>
        </w:rPr>
      </w:pPr>
    </w:p>
    <w:p w14:paraId="2F7F97E8" w14:textId="77777777" w:rsidR="006E0EEB" w:rsidRPr="00AB10F9" w:rsidRDefault="006E0EEB" w:rsidP="006E0EEB">
      <w:pPr>
        <w:rPr>
          <w:rFonts w:cs="Arial"/>
          <w:i/>
          <w:sz w:val="20"/>
          <w:highlight w:val="yellow"/>
        </w:rPr>
      </w:pPr>
      <w:bookmarkStart w:id="5" w:name="_Hlk187325683"/>
      <w:bookmarkEnd w:id="2"/>
      <w:r w:rsidRPr="00AB10F9">
        <w:rPr>
          <w:rFonts w:cs="Arial"/>
          <w:i/>
          <w:sz w:val="20"/>
          <w:highlight w:val="yellow"/>
        </w:rPr>
        <w:t>Examples of additional language that can be used if multi-year funding is possible:</w:t>
      </w:r>
    </w:p>
    <w:p w14:paraId="4CF36111" w14:textId="77777777" w:rsidR="006E0EEB" w:rsidRPr="00AB10F9" w:rsidRDefault="006E0EEB" w:rsidP="006E0EEB">
      <w:pPr>
        <w:pStyle w:val="ListParagraph"/>
        <w:numPr>
          <w:ilvl w:val="0"/>
          <w:numId w:val="2"/>
        </w:numPr>
        <w:rPr>
          <w:rFonts w:cs="Calibri"/>
          <w:i/>
          <w:sz w:val="20"/>
          <w:highlight w:val="yellow"/>
        </w:rPr>
      </w:pPr>
      <w:r w:rsidRPr="00AB10F9">
        <w:rPr>
          <w:rFonts w:cs="Calibri"/>
          <w:i/>
          <w:sz w:val="20"/>
          <w:highlight w:val="yellow"/>
        </w:rPr>
        <w:t xml:space="preserve">Graduate &lt;Teaching Associates&gt; </w:t>
      </w:r>
      <w:proofErr w:type="gramStart"/>
      <w:r w:rsidRPr="00AB10F9">
        <w:rPr>
          <w:rFonts w:cs="Calibri"/>
          <w:i/>
          <w:sz w:val="20"/>
          <w:highlight w:val="yellow"/>
        </w:rPr>
        <w:t>have the opportunity to</w:t>
      </w:r>
      <w:proofErr w:type="gramEnd"/>
      <w:r w:rsidRPr="00AB10F9">
        <w:rPr>
          <w:rFonts w:cs="Calibri"/>
          <w:i/>
          <w:sz w:val="20"/>
          <w:highlight w:val="yellow"/>
        </w:rPr>
        <w:t xml:space="preserve"> earn a summer stipend through engagement in &lt;sponsored research/teaching/etc.&gt;. For students on &lt;a full&gt;-time summer research appointment, typical support is &lt;</w:t>
      </w:r>
      <w:r>
        <w:rPr>
          <w:rFonts w:cs="Calibri"/>
          <w:i/>
          <w:sz w:val="20"/>
          <w:highlight w:val="yellow"/>
        </w:rPr>
        <w:t>$</w:t>
      </w:r>
      <w:proofErr w:type="spellStart"/>
      <w:proofErr w:type="gramStart"/>
      <w:r w:rsidRPr="00AB10F9">
        <w:rPr>
          <w:rFonts w:cs="Calibri"/>
          <w:i/>
          <w:sz w:val="20"/>
          <w:highlight w:val="yellow"/>
        </w:rPr>
        <w:t>x,xxx</w:t>
      </w:r>
      <w:proofErr w:type="spellEnd"/>
      <w:proofErr w:type="gramEnd"/>
      <w:r w:rsidRPr="00AB10F9">
        <w:rPr>
          <w:rFonts w:cs="Calibri"/>
          <w:i/>
          <w:sz w:val="20"/>
          <w:highlight w:val="yellow"/>
        </w:rPr>
        <w:t xml:space="preserve">&gt; but can be more depending on the availability of funds.  </w:t>
      </w:r>
    </w:p>
    <w:p w14:paraId="2FDFB573" w14:textId="77777777" w:rsidR="006E0EEB" w:rsidRPr="00AB10F9" w:rsidRDefault="006E0EEB" w:rsidP="006E0EEB">
      <w:pPr>
        <w:rPr>
          <w:rFonts w:cs="Calibri"/>
          <w:i/>
          <w:sz w:val="20"/>
          <w:highlight w:val="yellow"/>
        </w:rPr>
      </w:pPr>
    </w:p>
    <w:p w14:paraId="3440C250" w14:textId="77777777" w:rsidR="006E0EEB" w:rsidRPr="00AB10F9" w:rsidRDefault="006E0EEB" w:rsidP="006E0EEB">
      <w:pPr>
        <w:pStyle w:val="ListParagraph"/>
        <w:numPr>
          <w:ilvl w:val="0"/>
          <w:numId w:val="2"/>
        </w:numPr>
        <w:rPr>
          <w:rFonts w:cs="Calibri"/>
          <w:i/>
          <w:sz w:val="20"/>
          <w:highlight w:val="yellow"/>
        </w:rPr>
      </w:pPr>
      <w:r w:rsidRPr="00AB10F9">
        <w:rPr>
          <w:rFonts w:cs="Calibri"/>
          <w:i/>
          <w:sz w:val="20"/>
          <w:highlight w:val="yellow"/>
        </w:rPr>
        <w:t xml:space="preserve">The &lt;teaching&gt; assistantship is an important part of your academic preparation but is usually only provided during the &lt;first year&gt;. In subsequent years, support is usually in the form of </w:t>
      </w:r>
      <w:proofErr w:type="gramStart"/>
      <w:r w:rsidRPr="00AB10F9">
        <w:rPr>
          <w:rFonts w:cs="Calibri"/>
          <w:i/>
          <w:sz w:val="20"/>
          <w:highlight w:val="yellow"/>
        </w:rPr>
        <w:t>a &lt;research&gt;</w:t>
      </w:r>
      <w:proofErr w:type="gramEnd"/>
      <w:r w:rsidRPr="00AB10F9">
        <w:rPr>
          <w:rFonts w:cs="Calibri"/>
          <w:i/>
          <w:sz w:val="20"/>
          <w:highlight w:val="yellow"/>
        </w:rPr>
        <w:t xml:space="preserve"> assistantship from the student’s advisor’s contracts/grants. Therefore, you must select an advisor by the end of your first semester. </w:t>
      </w:r>
    </w:p>
    <w:bookmarkEnd w:id="5"/>
    <w:p w14:paraId="1C53B5FB" w14:textId="77777777" w:rsidR="00A33E9B" w:rsidRPr="00D4763D" w:rsidRDefault="00A33E9B" w:rsidP="00A33E9B">
      <w:pPr>
        <w:rPr>
          <w:rFonts w:cs="Arial"/>
          <w:sz w:val="20"/>
        </w:rPr>
      </w:pPr>
    </w:p>
    <w:p w14:paraId="5279243E" w14:textId="1FF4D20A" w:rsidR="00A33E9B" w:rsidRPr="00D4763D" w:rsidRDefault="00A33E9B" w:rsidP="00A33E9B">
      <w:pPr>
        <w:pStyle w:val="CommentTex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 xml:space="preserve">Additional </w:t>
      </w:r>
      <w:r w:rsidRPr="00D4763D">
        <w:rPr>
          <w:rFonts w:ascii="Calibri" w:hAnsi="Calibri" w:cs="Calibri"/>
          <w:szCs w:val="21"/>
        </w:rPr>
        <w:t xml:space="preserve">financial support is possible for up to </w:t>
      </w:r>
      <w:r w:rsidRPr="000A7975">
        <w:rPr>
          <w:rFonts w:ascii="Calibri" w:hAnsi="Calibri" w:cs="Calibri"/>
          <w:szCs w:val="21"/>
          <w:highlight w:val="lightGray"/>
        </w:rPr>
        <w:t>&lt;four&gt;</w:t>
      </w:r>
      <w:r w:rsidRPr="00D4763D">
        <w:rPr>
          <w:rFonts w:ascii="Calibri" w:hAnsi="Calibri" w:cs="Calibri"/>
          <w:szCs w:val="21"/>
        </w:rPr>
        <w:t xml:space="preserve"> years </w:t>
      </w:r>
      <w:r>
        <w:rPr>
          <w:rFonts w:ascii="Calibri" w:hAnsi="Calibri" w:cs="Calibri"/>
          <w:szCs w:val="21"/>
        </w:rPr>
        <w:t>contingent</w:t>
      </w:r>
      <w:r w:rsidRPr="00D4763D">
        <w:rPr>
          <w:rFonts w:ascii="Calibri" w:hAnsi="Calibri" w:cs="Calibri"/>
          <w:szCs w:val="21"/>
        </w:rPr>
        <w:t xml:space="preserve"> on </w:t>
      </w:r>
      <w:r>
        <w:rPr>
          <w:rFonts w:ascii="Calibri" w:hAnsi="Calibri" w:cs="Calibri"/>
          <w:szCs w:val="21"/>
        </w:rPr>
        <w:t>satisfactory academic progress</w:t>
      </w:r>
      <w:r w:rsidRPr="00D4763D">
        <w:rPr>
          <w:rFonts w:ascii="Calibri" w:hAnsi="Calibri" w:cs="Calibri"/>
          <w:szCs w:val="21"/>
        </w:rPr>
        <w:t xml:space="preserve">, satisfactory </w:t>
      </w:r>
      <w:r>
        <w:rPr>
          <w:rFonts w:ascii="Calibri" w:hAnsi="Calibri" w:cs="Calibri"/>
          <w:szCs w:val="21"/>
        </w:rPr>
        <w:t>conduct, satisfactory</w:t>
      </w:r>
      <w:r w:rsidRPr="00D4763D">
        <w:rPr>
          <w:rFonts w:ascii="Calibri" w:hAnsi="Calibri" w:cs="Calibri"/>
          <w:szCs w:val="21"/>
        </w:rPr>
        <w:t xml:space="preserve"> performance</w:t>
      </w:r>
      <w:r>
        <w:rPr>
          <w:rFonts w:ascii="Calibri" w:hAnsi="Calibri" w:cs="Calibri"/>
          <w:szCs w:val="21"/>
        </w:rPr>
        <w:t xml:space="preserve"> of professional responsibilities</w:t>
      </w:r>
      <w:r w:rsidRPr="00D4763D">
        <w:rPr>
          <w:rFonts w:ascii="Calibri" w:hAnsi="Calibri" w:cs="Calibri"/>
          <w:szCs w:val="21"/>
        </w:rPr>
        <w:t xml:space="preserve">, and availability of funding.  </w:t>
      </w:r>
      <w:r>
        <w:rPr>
          <w:rFonts w:ascii="Calibri" w:hAnsi="Calibri" w:cs="Calibri"/>
          <w:szCs w:val="21"/>
        </w:rPr>
        <w:lastRenderedPageBreak/>
        <w:t>Assuming those conditions precedent were met, t</w:t>
      </w:r>
      <w:r w:rsidRPr="00D4763D">
        <w:rPr>
          <w:rFonts w:ascii="Calibri" w:hAnsi="Calibri" w:cs="Calibri"/>
          <w:szCs w:val="21"/>
        </w:rPr>
        <w:t xml:space="preserve">he total estimated value over </w:t>
      </w:r>
      <w:r w:rsidRPr="000A7975">
        <w:rPr>
          <w:rFonts w:ascii="Calibri" w:hAnsi="Calibri" w:cs="Calibri"/>
          <w:szCs w:val="21"/>
          <w:highlight w:val="lightGray"/>
        </w:rPr>
        <w:t>&lt;four&gt;</w:t>
      </w:r>
      <w:r w:rsidRPr="00D4763D">
        <w:rPr>
          <w:rFonts w:ascii="Calibri" w:hAnsi="Calibri" w:cs="Calibri"/>
          <w:szCs w:val="21"/>
        </w:rPr>
        <w:t xml:space="preserve"> years of </w:t>
      </w:r>
      <w:r>
        <w:rPr>
          <w:rFonts w:ascii="Calibri" w:hAnsi="Calibri" w:cs="Calibri"/>
          <w:szCs w:val="21"/>
        </w:rPr>
        <w:t xml:space="preserve">possible </w:t>
      </w:r>
      <w:r w:rsidRPr="00D4763D">
        <w:rPr>
          <w:rFonts w:ascii="Calibri" w:hAnsi="Calibri" w:cs="Calibri"/>
          <w:szCs w:val="21"/>
        </w:rPr>
        <w:t xml:space="preserve">support including stipend, tuition, insurance, fellowship funding, and summer support </w:t>
      </w:r>
      <w:r>
        <w:rPr>
          <w:rFonts w:ascii="Calibri" w:hAnsi="Calibri" w:cs="Calibri"/>
          <w:szCs w:val="21"/>
        </w:rPr>
        <w:t>would be</w:t>
      </w:r>
      <w:r w:rsidRPr="00D4763D">
        <w:rPr>
          <w:rFonts w:ascii="Calibri" w:hAnsi="Calibri" w:cs="Calibri"/>
          <w:szCs w:val="21"/>
        </w:rPr>
        <w:t xml:space="preserve"> approximately </w:t>
      </w:r>
      <w:r>
        <w:rPr>
          <w:rFonts w:ascii="Calibri" w:hAnsi="Calibri" w:cs="Calibri"/>
          <w:szCs w:val="21"/>
          <w:highlight w:val="lightGray"/>
        </w:rPr>
        <w:t>&lt;</w:t>
      </w:r>
      <w:r w:rsidR="00F027AB">
        <w:rPr>
          <w:rFonts w:ascii="Calibri" w:hAnsi="Calibri" w:cs="Calibri"/>
          <w:szCs w:val="21"/>
          <w:highlight w:val="lightGray"/>
        </w:rPr>
        <w:t>$</w:t>
      </w:r>
      <w:proofErr w:type="spellStart"/>
      <w:proofErr w:type="gramStart"/>
      <w:r w:rsidRPr="000A7975">
        <w:rPr>
          <w:rFonts w:ascii="Calibri" w:hAnsi="Calibri" w:cs="Calibri"/>
          <w:szCs w:val="21"/>
          <w:highlight w:val="lightGray"/>
        </w:rPr>
        <w:t>xxx,xxx</w:t>
      </w:r>
      <w:proofErr w:type="spellEnd"/>
      <w:proofErr w:type="gramEnd"/>
      <w:r w:rsidRPr="000A7975">
        <w:rPr>
          <w:rFonts w:ascii="Calibri" w:hAnsi="Calibri" w:cs="Calibri"/>
          <w:szCs w:val="21"/>
          <w:highlight w:val="lightGray"/>
        </w:rPr>
        <w:t>&gt;</w:t>
      </w:r>
      <w:r w:rsidRPr="00D4763D">
        <w:rPr>
          <w:rFonts w:ascii="Calibri" w:hAnsi="Calibri" w:cs="Calibri"/>
          <w:szCs w:val="21"/>
        </w:rPr>
        <w:t xml:space="preserve">.  </w:t>
      </w:r>
    </w:p>
    <w:p w14:paraId="0C7031FF" w14:textId="77777777" w:rsidR="00A33E9B" w:rsidRPr="00D4763D" w:rsidRDefault="00A33E9B" w:rsidP="00A33E9B">
      <w:pPr>
        <w:pStyle w:val="CommentText"/>
        <w:rPr>
          <w:rFonts w:ascii="Calibri" w:hAnsi="Calibri" w:cs="Calibri"/>
          <w:szCs w:val="21"/>
        </w:rPr>
      </w:pPr>
    </w:p>
    <w:p w14:paraId="348F4E30" w14:textId="77777777" w:rsidR="00A33E9B" w:rsidRPr="00D4763D" w:rsidRDefault="00A33E9B" w:rsidP="00A33E9B">
      <w:pPr>
        <w:rPr>
          <w:rFonts w:cs="Arial"/>
          <w:sz w:val="20"/>
        </w:rPr>
      </w:pPr>
    </w:p>
    <w:p w14:paraId="124766B9" w14:textId="78EBBBDB" w:rsidR="00692D41" w:rsidRDefault="00692D41" w:rsidP="00692D41">
      <w:pPr>
        <w:jc w:val="center"/>
        <w:rPr>
          <w:rFonts w:cs="Arial"/>
          <w:sz w:val="20"/>
        </w:rPr>
      </w:pPr>
      <w:bookmarkStart w:id="6" w:name="_Hlk88060451"/>
      <w:bookmarkStart w:id="7" w:name="_Hlk47881635"/>
      <w:bookmarkStart w:id="8" w:name="_Hlk63713924"/>
      <w:r>
        <w:rPr>
          <w:rFonts w:cs="Arial"/>
          <w:sz w:val="20"/>
        </w:rPr>
        <w:t>20</w:t>
      </w:r>
      <w:r w:rsidR="00225962">
        <w:rPr>
          <w:rFonts w:cs="Arial"/>
          <w:sz w:val="20"/>
        </w:rPr>
        <w:t>2</w:t>
      </w:r>
      <w:r w:rsidR="00E95DF9">
        <w:rPr>
          <w:rFonts w:cs="Arial"/>
          <w:sz w:val="20"/>
        </w:rPr>
        <w:t>5</w:t>
      </w:r>
      <w:r>
        <w:rPr>
          <w:rFonts w:cs="Arial"/>
          <w:sz w:val="20"/>
        </w:rPr>
        <w:t>-2</w:t>
      </w:r>
      <w:r w:rsidR="00E95DF9">
        <w:rPr>
          <w:rFonts w:cs="Arial"/>
          <w:sz w:val="20"/>
        </w:rPr>
        <w:t>6</w:t>
      </w:r>
      <w:r>
        <w:rPr>
          <w:rFonts w:cs="Arial"/>
          <w:sz w:val="20"/>
        </w:rPr>
        <w:t xml:space="preserve"> Financial Support Estimate Summary for </w:t>
      </w:r>
      <w:r>
        <w:rPr>
          <w:rFonts w:cs="Arial"/>
          <w:sz w:val="20"/>
          <w:highlight w:val="lightGray"/>
        </w:rPr>
        <w:t>&lt;&lt;enter start and end dates&gt;&gt;</w:t>
      </w:r>
      <w:r>
        <w:rPr>
          <w:rFonts w:cs="Arial"/>
          <w:sz w:val="20"/>
        </w:rPr>
        <w:t xml:space="preserve"> </w:t>
      </w:r>
    </w:p>
    <w:bookmarkEnd w:id="6"/>
    <w:p w14:paraId="583C75F6" w14:textId="77777777" w:rsidR="00692D41" w:rsidRDefault="00692D41" w:rsidP="00692D41">
      <w:pPr>
        <w:jc w:val="center"/>
        <w:rPr>
          <w:rFonts w:cs="Arial"/>
          <w:sz w:val="20"/>
        </w:rPr>
      </w:pPr>
      <w:r>
        <w:rPr>
          <w:rFonts w:cs="Arial"/>
          <w:b/>
          <w:sz w:val="20"/>
          <w:highlight w:val="yellow"/>
        </w:rPr>
        <w:t>[example below, all funding listed above should be reflected in grid]</w:t>
      </w:r>
    </w:p>
    <w:tbl>
      <w:tblPr>
        <w:tblStyle w:val="TableGrid1"/>
        <w:tblW w:w="9720" w:type="dxa"/>
        <w:tblInd w:w="-5" w:type="dxa"/>
        <w:tblLook w:val="04A0" w:firstRow="1" w:lastRow="0" w:firstColumn="1" w:lastColumn="0" w:noHBand="0" w:noVBand="1"/>
      </w:tblPr>
      <w:tblGrid>
        <w:gridCol w:w="3398"/>
        <w:gridCol w:w="1609"/>
        <w:gridCol w:w="1771"/>
        <w:gridCol w:w="1361"/>
        <w:gridCol w:w="1581"/>
      </w:tblGrid>
      <w:tr w:rsidR="00692D41" w:rsidRPr="00D4763D" w14:paraId="39EE9E1C" w14:textId="77777777" w:rsidTr="005F2DD4">
        <w:trPr>
          <w:trHeight w:val="228"/>
        </w:trPr>
        <w:tc>
          <w:tcPr>
            <w:tcW w:w="3398" w:type="dxa"/>
          </w:tcPr>
          <w:p w14:paraId="23CBC3A5" w14:textId="2438EAD1" w:rsidR="00692D41" w:rsidRDefault="00692D41" w:rsidP="00692D41">
            <w:pPr>
              <w:rPr>
                <w:rFonts w:cs="Arial"/>
                <w:b/>
                <w:sz w:val="20"/>
              </w:rPr>
            </w:pPr>
            <w:bookmarkStart w:id="9" w:name="_Hlk47881597"/>
            <w:bookmarkEnd w:id="7"/>
            <w:bookmarkEnd w:id="8"/>
            <w:r w:rsidRPr="00D4763D">
              <w:rPr>
                <w:rFonts w:cs="Arial"/>
                <w:b/>
                <w:sz w:val="20"/>
              </w:rPr>
              <w:t>Funding to Student</w:t>
            </w:r>
            <w:r>
              <w:rPr>
                <w:rFonts w:cs="Arial"/>
                <w:b/>
                <w:sz w:val="20"/>
              </w:rPr>
              <w:t xml:space="preserve"> via Student Account</w:t>
            </w:r>
          </w:p>
          <w:p w14:paraId="3B3D8B68" w14:textId="2438EAD1" w:rsidR="00692D41" w:rsidRPr="00D4763D" w:rsidRDefault="00692D41" w:rsidP="00692D41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609" w:type="dxa"/>
          </w:tcPr>
          <w:p w14:paraId="4319F849" w14:textId="43481536" w:rsidR="00692D41" w:rsidRPr="00D4763D" w:rsidRDefault="00692D41" w:rsidP="00692D41">
            <w:pPr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Fall 202</w:t>
            </w:r>
            <w:r w:rsidR="00E95DF9">
              <w:rPr>
                <w:rFonts w:cs="Arial"/>
                <w:sz w:val="20"/>
              </w:rPr>
              <w:t>5</w:t>
            </w:r>
          </w:p>
        </w:tc>
        <w:tc>
          <w:tcPr>
            <w:tcW w:w="1771" w:type="dxa"/>
          </w:tcPr>
          <w:p w14:paraId="5656EAC0" w14:textId="41D6187B" w:rsidR="00692D41" w:rsidRPr="00D4763D" w:rsidRDefault="00692D41" w:rsidP="00692D41">
            <w:pPr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Spring 202</w:t>
            </w:r>
            <w:r w:rsidR="00E95DF9">
              <w:rPr>
                <w:rFonts w:cs="Arial"/>
                <w:sz w:val="20"/>
              </w:rPr>
              <w:t>6</w:t>
            </w:r>
          </w:p>
        </w:tc>
        <w:tc>
          <w:tcPr>
            <w:tcW w:w="1361" w:type="dxa"/>
          </w:tcPr>
          <w:p w14:paraId="5F78A69C" w14:textId="48FA6F02" w:rsidR="00692D41" w:rsidRPr="00D4763D" w:rsidRDefault="00692D41" w:rsidP="00692D41">
            <w:pPr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Summer 202</w:t>
            </w:r>
            <w:r w:rsidR="00E95DF9">
              <w:rPr>
                <w:rFonts w:cs="Arial"/>
                <w:sz w:val="20"/>
              </w:rPr>
              <w:t>6</w:t>
            </w:r>
          </w:p>
        </w:tc>
        <w:tc>
          <w:tcPr>
            <w:tcW w:w="1581" w:type="dxa"/>
          </w:tcPr>
          <w:p w14:paraId="329C86DD" w14:textId="0A920492" w:rsidR="00692D41" w:rsidRPr="00D4763D" w:rsidRDefault="00692D41" w:rsidP="00692D41">
            <w:pPr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Total</w:t>
            </w:r>
          </w:p>
        </w:tc>
      </w:tr>
      <w:tr w:rsidR="00D63EC5" w:rsidRPr="00D4763D" w14:paraId="651A062E" w14:textId="77777777" w:rsidTr="005F2DD4">
        <w:trPr>
          <w:trHeight w:val="250"/>
        </w:trPr>
        <w:tc>
          <w:tcPr>
            <w:tcW w:w="3398" w:type="dxa"/>
          </w:tcPr>
          <w:p w14:paraId="5CDFB62A" w14:textId="77777777" w:rsidR="00D63EC5" w:rsidRPr="00D4763D" w:rsidRDefault="00D63EC5" w:rsidP="00D63EC5">
            <w:pPr>
              <w:jc w:val="right"/>
              <w:rPr>
                <w:rFonts w:cs="Arial"/>
                <w:sz w:val="20"/>
              </w:rPr>
            </w:pPr>
            <w:r w:rsidRPr="00D4763D">
              <w:rPr>
                <w:rFonts w:cs="Arial"/>
                <w:sz w:val="20"/>
              </w:rPr>
              <w:t>UGF/Other Funding</w:t>
            </w:r>
          </w:p>
        </w:tc>
        <w:tc>
          <w:tcPr>
            <w:tcW w:w="1609" w:type="dxa"/>
          </w:tcPr>
          <w:p w14:paraId="0D5C615F" w14:textId="41964C3C" w:rsidR="00D63EC5" w:rsidRPr="00D4763D" w:rsidRDefault="00D63EC5" w:rsidP="00D63EC5">
            <w:pPr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  <w:highlight w:val="lightGray"/>
              </w:rPr>
              <w:t>&lt;$</w:t>
            </w:r>
            <w:proofErr w:type="spellStart"/>
            <w:proofErr w:type="gramStart"/>
            <w:r w:rsidR="00692D41">
              <w:rPr>
                <w:rFonts w:cs="Arial"/>
                <w:sz w:val="20"/>
                <w:highlight w:val="lightGray"/>
              </w:rPr>
              <w:t>x</w:t>
            </w:r>
            <w:r>
              <w:rPr>
                <w:rFonts w:cs="Arial"/>
                <w:sz w:val="20"/>
                <w:highlight w:val="lightGray"/>
              </w:rPr>
              <w:t>,</w:t>
            </w:r>
            <w:r w:rsidR="00692D41">
              <w:rPr>
                <w:rFonts w:cs="Arial"/>
                <w:sz w:val="20"/>
                <w:highlight w:val="lightGray"/>
              </w:rPr>
              <w:t>xxx</w:t>
            </w:r>
            <w:proofErr w:type="spellEnd"/>
            <w:proofErr w:type="gramEnd"/>
            <w:r>
              <w:rPr>
                <w:rFonts w:cs="Arial"/>
                <w:sz w:val="20"/>
                <w:highlight w:val="lightGray"/>
              </w:rPr>
              <w:t>&gt;</w:t>
            </w:r>
          </w:p>
        </w:tc>
        <w:tc>
          <w:tcPr>
            <w:tcW w:w="1771" w:type="dxa"/>
          </w:tcPr>
          <w:p w14:paraId="2C103382" w14:textId="77868465" w:rsidR="00D63EC5" w:rsidRPr="00D4763D" w:rsidRDefault="00D63EC5" w:rsidP="00D63EC5">
            <w:pPr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  <w:highlight w:val="lightGray"/>
              </w:rPr>
              <w:t>&lt;$</w:t>
            </w:r>
            <w:proofErr w:type="spellStart"/>
            <w:proofErr w:type="gramStart"/>
            <w:r w:rsidR="00692D41">
              <w:rPr>
                <w:rFonts w:cs="Arial"/>
                <w:sz w:val="20"/>
                <w:highlight w:val="lightGray"/>
              </w:rPr>
              <w:t>x</w:t>
            </w:r>
            <w:r>
              <w:rPr>
                <w:rFonts w:cs="Arial"/>
                <w:sz w:val="20"/>
                <w:highlight w:val="lightGray"/>
              </w:rPr>
              <w:t>,</w:t>
            </w:r>
            <w:r w:rsidR="00692D41">
              <w:rPr>
                <w:rFonts w:cs="Arial"/>
                <w:sz w:val="20"/>
                <w:highlight w:val="lightGray"/>
              </w:rPr>
              <w:t>xxx</w:t>
            </w:r>
            <w:proofErr w:type="spellEnd"/>
            <w:proofErr w:type="gramEnd"/>
            <w:r>
              <w:rPr>
                <w:rFonts w:cs="Arial"/>
                <w:sz w:val="20"/>
                <w:highlight w:val="lightGray"/>
              </w:rPr>
              <w:t>&gt;</w:t>
            </w:r>
          </w:p>
        </w:tc>
        <w:tc>
          <w:tcPr>
            <w:tcW w:w="1361" w:type="dxa"/>
          </w:tcPr>
          <w:p w14:paraId="0494CC56" w14:textId="1FEBE907" w:rsidR="00D63EC5" w:rsidRPr="00D4763D" w:rsidRDefault="00692D41" w:rsidP="00D63EC5">
            <w:pPr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  <w:highlight w:val="lightGray"/>
              </w:rPr>
              <w:t>&lt;$</w:t>
            </w:r>
            <w:proofErr w:type="spellStart"/>
            <w:proofErr w:type="gramStart"/>
            <w:r>
              <w:rPr>
                <w:rFonts w:cs="Arial"/>
                <w:sz w:val="20"/>
                <w:highlight w:val="lightGray"/>
              </w:rPr>
              <w:t>x,xxx</w:t>
            </w:r>
            <w:proofErr w:type="spellEnd"/>
            <w:proofErr w:type="gramEnd"/>
            <w:r>
              <w:rPr>
                <w:rFonts w:cs="Arial"/>
                <w:sz w:val="20"/>
                <w:highlight w:val="lightGray"/>
              </w:rPr>
              <w:t>&gt;</w:t>
            </w:r>
          </w:p>
        </w:tc>
        <w:tc>
          <w:tcPr>
            <w:tcW w:w="1581" w:type="dxa"/>
          </w:tcPr>
          <w:p w14:paraId="5B6FA501" w14:textId="23B68C89" w:rsidR="00D63EC5" w:rsidRPr="00D4763D" w:rsidRDefault="00D63EC5" w:rsidP="00D63EC5">
            <w:pPr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  <w:highlight w:val="lightGray"/>
              </w:rPr>
              <w:t>&lt;$</w:t>
            </w:r>
            <w:proofErr w:type="spellStart"/>
            <w:proofErr w:type="gramStart"/>
            <w:r w:rsidR="00692D41">
              <w:rPr>
                <w:rFonts w:cs="Arial"/>
                <w:sz w:val="20"/>
                <w:highlight w:val="lightGray"/>
              </w:rPr>
              <w:t>x,xxx</w:t>
            </w:r>
            <w:proofErr w:type="spellEnd"/>
            <w:proofErr w:type="gramEnd"/>
            <w:r>
              <w:rPr>
                <w:rFonts w:cs="Arial"/>
                <w:sz w:val="20"/>
                <w:highlight w:val="lightGray"/>
              </w:rPr>
              <w:t>&gt;</w:t>
            </w:r>
          </w:p>
        </w:tc>
      </w:tr>
      <w:tr w:rsidR="00D63EC5" w:rsidRPr="00D4763D" w14:paraId="1AC4AA90" w14:textId="77777777" w:rsidTr="005F2DD4">
        <w:trPr>
          <w:trHeight w:val="238"/>
        </w:trPr>
        <w:tc>
          <w:tcPr>
            <w:tcW w:w="3398" w:type="dxa"/>
          </w:tcPr>
          <w:p w14:paraId="1BEE6EE7" w14:textId="38D0159B" w:rsidR="00D63EC5" w:rsidRPr="00D4763D" w:rsidRDefault="00D63EC5" w:rsidP="00D63EC5">
            <w:pPr>
              <w:jc w:val="right"/>
              <w:rPr>
                <w:rFonts w:cs="Arial"/>
                <w:sz w:val="20"/>
              </w:rPr>
            </w:pPr>
            <w:commentRangeStart w:id="10"/>
            <w:r w:rsidRPr="00D4763D">
              <w:rPr>
                <w:rFonts w:cs="Arial"/>
                <w:sz w:val="20"/>
              </w:rPr>
              <w:t>Tuition</w:t>
            </w:r>
            <w:r>
              <w:rPr>
                <w:rFonts w:cs="Arial"/>
                <w:sz w:val="20"/>
              </w:rPr>
              <w:t xml:space="preserve"> Award </w:t>
            </w:r>
            <w:commentRangeEnd w:id="10"/>
            <w:r w:rsidR="00A62E7C">
              <w:rPr>
                <w:rStyle w:val="CommentReference"/>
              </w:rPr>
              <w:commentReference w:id="10"/>
            </w:r>
            <w:r>
              <w:rPr>
                <w:rFonts w:cs="Arial"/>
                <w:sz w:val="20"/>
              </w:rPr>
              <w:t>(not to exceed actual costs)</w:t>
            </w:r>
          </w:p>
        </w:tc>
        <w:tc>
          <w:tcPr>
            <w:tcW w:w="1609" w:type="dxa"/>
          </w:tcPr>
          <w:p w14:paraId="252167C4" w14:textId="06FB53DB" w:rsidR="00D63EC5" w:rsidRPr="00D4763D" w:rsidRDefault="00A415FB" w:rsidP="00D63EC5">
            <w:pPr>
              <w:jc w:val="center"/>
              <w:rPr>
                <w:rFonts w:cs="Arial"/>
                <w:sz w:val="20"/>
                <w:highlight w:val="yellow"/>
              </w:rPr>
            </w:pPr>
            <w:r w:rsidRPr="00BF37F2">
              <w:rPr>
                <w:rFonts w:cs="Arial"/>
                <w:b/>
                <w:sz w:val="20"/>
                <w:highlight w:val="lightGray"/>
              </w:rPr>
              <w:t>&lt;$</w:t>
            </w:r>
            <w:r>
              <w:rPr>
                <w:rFonts w:cs="Arial"/>
                <w:b/>
                <w:sz w:val="20"/>
                <w:highlight w:val="lightGray"/>
              </w:rPr>
              <w:t>8,704</w:t>
            </w:r>
            <w:r w:rsidRPr="00BF37F2">
              <w:rPr>
                <w:rFonts w:cs="Arial"/>
                <w:b/>
                <w:sz w:val="20"/>
                <w:highlight w:val="lightGray"/>
              </w:rPr>
              <w:t>&gt;</w:t>
            </w:r>
          </w:p>
        </w:tc>
        <w:tc>
          <w:tcPr>
            <w:tcW w:w="1771" w:type="dxa"/>
          </w:tcPr>
          <w:p w14:paraId="0D96877F" w14:textId="2F331AFD" w:rsidR="00D63EC5" w:rsidRPr="00D4763D" w:rsidRDefault="00A415FB" w:rsidP="00D63EC5">
            <w:pPr>
              <w:jc w:val="center"/>
              <w:rPr>
                <w:rFonts w:cs="Arial"/>
                <w:sz w:val="20"/>
                <w:highlight w:val="yellow"/>
              </w:rPr>
            </w:pPr>
            <w:r w:rsidRPr="00BF37F2">
              <w:rPr>
                <w:rFonts w:cs="Arial"/>
                <w:b/>
                <w:sz w:val="20"/>
                <w:highlight w:val="lightGray"/>
              </w:rPr>
              <w:t>&lt;$</w:t>
            </w:r>
            <w:r>
              <w:rPr>
                <w:rFonts w:cs="Arial"/>
                <w:b/>
                <w:sz w:val="20"/>
                <w:highlight w:val="lightGray"/>
              </w:rPr>
              <w:t>8,704</w:t>
            </w:r>
            <w:r w:rsidRPr="00BF37F2">
              <w:rPr>
                <w:rFonts w:cs="Arial"/>
                <w:b/>
                <w:sz w:val="20"/>
                <w:highlight w:val="lightGray"/>
              </w:rPr>
              <w:t>&gt;</w:t>
            </w:r>
          </w:p>
        </w:tc>
        <w:tc>
          <w:tcPr>
            <w:tcW w:w="1361" w:type="dxa"/>
          </w:tcPr>
          <w:p w14:paraId="62D8DCF0" w14:textId="0E9CC208" w:rsidR="00D63EC5" w:rsidRPr="00D4763D" w:rsidRDefault="00692D41" w:rsidP="00D63EC5">
            <w:pPr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  <w:highlight w:val="lightGray"/>
              </w:rPr>
              <w:t>&lt;$</w:t>
            </w:r>
            <w:proofErr w:type="spellStart"/>
            <w:proofErr w:type="gramStart"/>
            <w:r>
              <w:rPr>
                <w:rFonts w:cs="Arial"/>
                <w:sz w:val="20"/>
                <w:highlight w:val="lightGray"/>
              </w:rPr>
              <w:t>x,xxx</w:t>
            </w:r>
            <w:proofErr w:type="spellEnd"/>
            <w:proofErr w:type="gramEnd"/>
            <w:r>
              <w:rPr>
                <w:rFonts w:cs="Arial"/>
                <w:sz w:val="20"/>
                <w:highlight w:val="lightGray"/>
              </w:rPr>
              <w:t>&gt;</w:t>
            </w:r>
          </w:p>
        </w:tc>
        <w:tc>
          <w:tcPr>
            <w:tcW w:w="1581" w:type="dxa"/>
          </w:tcPr>
          <w:p w14:paraId="34A0E02B" w14:textId="7A714A57" w:rsidR="00D63EC5" w:rsidRPr="00D4763D" w:rsidRDefault="00A415FB" w:rsidP="00D63EC5">
            <w:pPr>
              <w:jc w:val="center"/>
              <w:rPr>
                <w:rFonts w:cs="Arial"/>
                <w:sz w:val="20"/>
                <w:highlight w:val="yellow"/>
              </w:rPr>
            </w:pPr>
            <w:r w:rsidRPr="00BF37F2">
              <w:rPr>
                <w:rFonts w:cs="Arial"/>
                <w:b/>
                <w:sz w:val="20"/>
                <w:highlight w:val="lightGray"/>
              </w:rPr>
              <w:t>&lt;$</w:t>
            </w:r>
            <w:r>
              <w:rPr>
                <w:rFonts w:cs="Arial"/>
                <w:b/>
                <w:sz w:val="20"/>
                <w:highlight w:val="lightGray"/>
              </w:rPr>
              <w:t>17,408</w:t>
            </w:r>
            <w:r w:rsidRPr="00BF37F2">
              <w:rPr>
                <w:rFonts w:cs="Arial"/>
                <w:b/>
                <w:sz w:val="20"/>
                <w:highlight w:val="lightGray"/>
              </w:rPr>
              <w:t>&gt;</w:t>
            </w:r>
          </w:p>
        </w:tc>
      </w:tr>
      <w:tr w:rsidR="00D63EC5" w:rsidRPr="00D4763D" w14:paraId="6BACA4EA" w14:textId="77777777" w:rsidTr="005F2DD4">
        <w:trPr>
          <w:trHeight w:val="250"/>
        </w:trPr>
        <w:tc>
          <w:tcPr>
            <w:tcW w:w="3398" w:type="dxa"/>
          </w:tcPr>
          <w:p w14:paraId="05D02118" w14:textId="77777777" w:rsidR="00D63EC5" w:rsidRPr="00D4763D" w:rsidRDefault="00D63EC5" w:rsidP="00D63EC5">
            <w:pPr>
              <w:rPr>
                <w:rFonts w:cs="Arial"/>
                <w:b/>
                <w:sz w:val="20"/>
              </w:rPr>
            </w:pPr>
            <w:r w:rsidRPr="00D4763D">
              <w:rPr>
                <w:rFonts w:cs="Arial"/>
                <w:b/>
                <w:sz w:val="20"/>
              </w:rPr>
              <w:t>Total Estimated Award</w:t>
            </w:r>
          </w:p>
        </w:tc>
        <w:tc>
          <w:tcPr>
            <w:tcW w:w="1609" w:type="dxa"/>
          </w:tcPr>
          <w:p w14:paraId="1C9253D6" w14:textId="57D22C8A" w:rsidR="00D63EC5" w:rsidRPr="00BF37F2" w:rsidRDefault="00D63EC5" w:rsidP="00D63EC5">
            <w:pPr>
              <w:jc w:val="center"/>
              <w:rPr>
                <w:rFonts w:cs="Arial"/>
                <w:b/>
                <w:sz w:val="20"/>
                <w:highlight w:val="yellow"/>
              </w:rPr>
            </w:pPr>
            <w:r w:rsidRPr="00BF37F2">
              <w:rPr>
                <w:rFonts w:cs="Arial"/>
                <w:b/>
                <w:sz w:val="20"/>
                <w:highlight w:val="lightGray"/>
              </w:rPr>
              <w:t>&lt;$</w:t>
            </w:r>
            <w:r w:rsidR="00B5516A">
              <w:rPr>
                <w:rFonts w:cs="Arial"/>
                <w:b/>
                <w:sz w:val="20"/>
                <w:highlight w:val="lightGray"/>
              </w:rPr>
              <w:t>8,</w:t>
            </w:r>
            <w:r w:rsidR="00A415FB">
              <w:rPr>
                <w:rFonts w:cs="Arial"/>
                <w:b/>
                <w:sz w:val="20"/>
                <w:highlight w:val="lightGray"/>
              </w:rPr>
              <w:t>704</w:t>
            </w:r>
            <w:r w:rsidRPr="00BF37F2">
              <w:rPr>
                <w:rFonts w:cs="Arial"/>
                <w:b/>
                <w:sz w:val="20"/>
                <w:highlight w:val="lightGray"/>
              </w:rPr>
              <w:t>&gt;</w:t>
            </w:r>
          </w:p>
        </w:tc>
        <w:tc>
          <w:tcPr>
            <w:tcW w:w="1771" w:type="dxa"/>
          </w:tcPr>
          <w:p w14:paraId="34A70279" w14:textId="32CCF038" w:rsidR="00D63EC5" w:rsidRPr="00BF37F2" w:rsidRDefault="00A415FB" w:rsidP="00D63EC5">
            <w:pPr>
              <w:jc w:val="center"/>
              <w:rPr>
                <w:rFonts w:cs="Arial"/>
                <w:b/>
                <w:sz w:val="20"/>
                <w:highlight w:val="yellow"/>
              </w:rPr>
            </w:pPr>
            <w:r w:rsidRPr="00BF37F2">
              <w:rPr>
                <w:rFonts w:cs="Arial"/>
                <w:b/>
                <w:sz w:val="20"/>
                <w:highlight w:val="lightGray"/>
              </w:rPr>
              <w:t>&lt;$</w:t>
            </w:r>
            <w:r>
              <w:rPr>
                <w:rFonts w:cs="Arial"/>
                <w:b/>
                <w:sz w:val="20"/>
                <w:highlight w:val="lightGray"/>
              </w:rPr>
              <w:t>8,704</w:t>
            </w:r>
            <w:r w:rsidRPr="00BF37F2">
              <w:rPr>
                <w:rFonts w:cs="Arial"/>
                <w:b/>
                <w:sz w:val="20"/>
                <w:highlight w:val="lightGray"/>
              </w:rPr>
              <w:t>&gt;</w:t>
            </w:r>
          </w:p>
        </w:tc>
        <w:tc>
          <w:tcPr>
            <w:tcW w:w="1361" w:type="dxa"/>
          </w:tcPr>
          <w:p w14:paraId="0616AB9C" w14:textId="71BFBF97" w:rsidR="00D63EC5" w:rsidRPr="00BF37F2" w:rsidRDefault="00692D41" w:rsidP="00D63EC5">
            <w:pPr>
              <w:jc w:val="center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sz w:val="20"/>
                <w:highlight w:val="lightGray"/>
              </w:rPr>
              <w:t>&lt;$</w:t>
            </w:r>
            <w:proofErr w:type="spellStart"/>
            <w:proofErr w:type="gramStart"/>
            <w:r>
              <w:rPr>
                <w:rFonts w:cs="Arial"/>
                <w:sz w:val="20"/>
                <w:highlight w:val="lightGray"/>
              </w:rPr>
              <w:t>x,xxx</w:t>
            </w:r>
            <w:proofErr w:type="spellEnd"/>
            <w:proofErr w:type="gramEnd"/>
            <w:r>
              <w:rPr>
                <w:rFonts w:cs="Arial"/>
                <w:sz w:val="20"/>
                <w:highlight w:val="lightGray"/>
              </w:rPr>
              <w:t>&gt;</w:t>
            </w:r>
          </w:p>
        </w:tc>
        <w:tc>
          <w:tcPr>
            <w:tcW w:w="1581" w:type="dxa"/>
          </w:tcPr>
          <w:p w14:paraId="2EC2365F" w14:textId="2A806760" w:rsidR="00D63EC5" w:rsidRPr="00BF37F2" w:rsidRDefault="00D63EC5" w:rsidP="00D63EC5">
            <w:pPr>
              <w:jc w:val="center"/>
              <w:rPr>
                <w:rFonts w:cs="Arial"/>
                <w:b/>
                <w:sz w:val="20"/>
                <w:highlight w:val="yellow"/>
              </w:rPr>
            </w:pPr>
            <w:r w:rsidRPr="00BF37F2">
              <w:rPr>
                <w:rFonts w:cs="Arial"/>
                <w:b/>
                <w:sz w:val="20"/>
                <w:highlight w:val="lightGray"/>
              </w:rPr>
              <w:t>&lt;$</w:t>
            </w:r>
            <w:r w:rsidR="00A415FB">
              <w:rPr>
                <w:rFonts w:cs="Arial"/>
                <w:b/>
                <w:sz w:val="20"/>
                <w:highlight w:val="lightGray"/>
              </w:rPr>
              <w:t>17,408</w:t>
            </w:r>
            <w:r w:rsidRPr="00BF37F2">
              <w:rPr>
                <w:rFonts w:cs="Arial"/>
                <w:b/>
                <w:sz w:val="20"/>
                <w:highlight w:val="lightGray"/>
              </w:rPr>
              <w:t>&gt;</w:t>
            </w:r>
          </w:p>
        </w:tc>
      </w:tr>
      <w:bookmarkEnd w:id="9"/>
    </w:tbl>
    <w:p w14:paraId="593F8D02" w14:textId="77777777" w:rsidR="00A33E9B" w:rsidRDefault="00A33E9B" w:rsidP="00A33E9B">
      <w:pPr>
        <w:rPr>
          <w:rFonts w:cs="Arial"/>
          <w:sz w:val="20"/>
          <w:u w:val="single"/>
        </w:rPr>
      </w:pPr>
    </w:p>
    <w:p w14:paraId="0D98ED58" w14:textId="5994C8C8" w:rsidR="00A33E9B" w:rsidRPr="00D4763D" w:rsidRDefault="00D63EC5" w:rsidP="00A33E9B">
      <w:pPr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Disbursement of Tuition and</w:t>
      </w:r>
      <w:r w:rsidR="00A33E9B" w:rsidRPr="00D4763D">
        <w:rPr>
          <w:rFonts w:cs="Arial"/>
          <w:sz w:val="20"/>
          <w:u w:val="single"/>
        </w:rPr>
        <w:t xml:space="preserve"> Other Awards</w:t>
      </w:r>
    </w:p>
    <w:p w14:paraId="4BF292CB" w14:textId="1EAF1505" w:rsidR="00A33E9B" w:rsidRPr="004534D0" w:rsidRDefault="00A33E9B" w:rsidP="004534D0">
      <w:pPr>
        <w:rPr>
          <w:rFonts w:cs="Arial"/>
          <w:sz w:val="20"/>
        </w:rPr>
      </w:pPr>
      <w:bookmarkStart w:id="11" w:name="_Hlk47890777"/>
      <w:r w:rsidRPr="004534D0">
        <w:rPr>
          <w:rFonts w:cs="Arial"/>
          <w:sz w:val="20"/>
        </w:rPr>
        <w:t xml:space="preserve">Your </w:t>
      </w:r>
      <w:r w:rsidR="00CA3652" w:rsidRPr="004534D0">
        <w:rPr>
          <w:rFonts w:cs="Arial"/>
          <w:sz w:val="20"/>
        </w:rPr>
        <w:t xml:space="preserve">tuition award will be applied to your student account </w:t>
      </w:r>
      <w:r w:rsidRPr="004534D0">
        <w:rPr>
          <w:rFonts w:cs="Arial"/>
          <w:sz w:val="20"/>
        </w:rPr>
        <w:t xml:space="preserve">at the beginning of the Fall </w:t>
      </w:r>
      <w:r w:rsidR="00CA3652" w:rsidRPr="004534D0">
        <w:rPr>
          <w:rFonts w:cs="Arial"/>
          <w:sz w:val="20"/>
        </w:rPr>
        <w:t>202</w:t>
      </w:r>
      <w:r w:rsidR="00A415FB">
        <w:rPr>
          <w:rFonts w:cs="Arial"/>
          <w:sz w:val="20"/>
        </w:rPr>
        <w:t>5</w:t>
      </w:r>
      <w:r w:rsidR="00CA3652" w:rsidRPr="004534D0">
        <w:rPr>
          <w:rFonts w:cs="Arial"/>
          <w:sz w:val="20"/>
        </w:rPr>
        <w:t xml:space="preserve"> </w:t>
      </w:r>
      <w:r w:rsidRPr="004534D0">
        <w:rPr>
          <w:rFonts w:cs="Arial"/>
          <w:sz w:val="20"/>
        </w:rPr>
        <w:t xml:space="preserve">semester and at the beginning of </w:t>
      </w:r>
      <w:r w:rsidR="00CA3652" w:rsidRPr="004534D0">
        <w:rPr>
          <w:rFonts w:cs="Arial"/>
          <w:sz w:val="20"/>
        </w:rPr>
        <w:t>the Spring 202</w:t>
      </w:r>
      <w:r w:rsidR="00A415FB">
        <w:rPr>
          <w:rFonts w:cs="Arial"/>
          <w:sz w:val="20"/>
        </w:rPr>
        <w:t>6</w:t>
      </w:r>
      <w:r w:rsidRPr="004534D0">
        <w:rPr>
          <w:rFonts w:cs="Arial"/>
          <w:sz w:val="20"/>
        </w:rPr>
        <w:t xml:space="preserve"> semester.</w:t>
      </w:r>
    </w:p>
    <w:bookmarkEnd w:id="11"/>
    <w:p w14:paraId="33F65CD9" w14:textId="77777777" w:rsidR="00A33E9B" w:rsidRPr="00D4763D" w:rsidRDefault="00A33E9B" w:rsidP="00A33E9B">
      <w:pPr>
        <w:pStyle w:val="ListParagraph"/>
        <w:rPr>
          <w:rFonts w:cs="Arial"/>
          <w:sz w:val="20"/>
        </w:rPr>
      </w:pPr>
    </w:p>
    <w:p w14:paraId="1C7A43FA" w14:textId="77777777" w:rsidR="00A33E9B" w:rsidRPr="00D4763D" w:rsidRDefault="00A33E9B" w:rsidP="00A33E9B">
      <w:pPr>
        <w:rPr>
          <w:rFonts w:cs="Arial"/>
          <w:sz w:val="20"/>
          <w:u w:val="single"/>
        </w:rPr>
      </w:pPr>
      <w:r w:rsidRPr="00D4763D">
        <w:rPr>
          <w:rFonts w:cs="Arial"/>
          <w:sz w:val="20"/>
          <w:u w:val="single"/>
        </w:rPr>
        <w:t>Fees and Program Tuition</w:t>
      </w:r>
    </w:p>
    <w:p w14:paraId="198EA111" w14:textId="76AD69B6" w:rsidR="00A33E9B" w:rsidRPr="00D4763D" w:rsidRDefault="00A33E9B" w:rsidP="00A33E9B">
      <w:pPr>
        <w:rPr>
          <w:rFonts w:cs="Arial"/>
          <w:sz w:val="20"/>
          <w:u w:val="single"/>
        </w:rPr>
      </w:pPr>
      <w:r w:rsidRPr="00D4763D">
        <w:rPr>
          <w:rFonts w:cs="Arial"/>
          <w:sz w:val="20"/>
        </w:rPr>
        <w:t xml:space="preserve">Note that </w:t>
      </w:r>
      <w:r w:rsidR="00CA3652">
        <w:rPr>
          <w:rFonts w:cs="Arial"/>
          <w:sz w:val="20"/>
        </w:rPr>
        <w:t xml:space="preserve">this tuition award </w:t>
      </w:r>
      <w:r>
        <w:rPr>
          <w:rFonts w:cs="Arial"/>
          <w:sz w:val="20"/>
        </w:rPr>
        <w:t>do</w:t>
      </w:r>
      <w:r w:rsidR="00CA3652">
        <w:rPr>
          <w:rFonts w:cs="Arial"/>
          <w:sz w:val="20"/>
        </w:rPr>
        <w:t>es</w:t>
      </w:r>
      <w:r>
        <w:rPr>
          <w:rFonts w:cs="Arial"/>
          <w:sz w:val="20"/>
        </w:rPr>
        <w:t xml:space="preserve"> not cover</w:t>
      </w:r>
      <w:r w:rsidRPr="00D4763D">
        <w:rPr>
          <w:rFonts w:cs="Arial"/>
          <w:sz w:val="20"/>
        </w:rPr>
        <w:t xml:space="preserve"> university </w:t>
      </w:r>
      <w:r>
        <w:rPr>
          <w:rFonts w:cs="Arial"/>
          <w:sz w:val="20"/>
        </w:rPr>
        <w:t xml:space="preserve">mandatory fees, </w:t>
      </w:r>
      <w:r w:rsidRPr="00D4763D">
        <w:rPr>
          <w:rFonts w:cs="Arial"/>
          <w:sz w:val="20"/>
        </w:rPr>
        <w:t>program tuition</w:t>
      </w:r>
      <w:r>
        <w:rPr>
          <w:rFonts w:cs="Arial"/>
          <w:sz w:val="20"/>
        </w:rPr>
        <w:t xml:space="preserve"> and/or</w:t>
      </w:r>
      <w:r w:rsidRPr="00D4763D">
        <w:rPr>
          <w:rFonts w:cs="Arial"/>
          <w:sz w:val="20"/>
        </w:rPr>
        <w:t xml:space="preserve"> fees for the academic year or summer sessions; these are the responsibility of the student. For more information o</w:t>
      </w:r>
      <w:r>
        <w:rPr>
          <w:rFonts w:cs="Arial"/>
          <w:sz w:val="20"/>
        </w:rPr>
        <w:t>n</w:t>
      </w:r>
      <w:r w:rsidRPr="00D4763D">
        <w:rPr>
          <w:rFonts w:cs="Arial"/>
          <w:sz w:val="20"/>
        </w:rPr>
        <w:t xml:space="preserve"> the ASU cost of attendance visit </w:t>
      </w:r>
      <w:hyperlink r:id="rId11" w:history="1">
        <w:r w:rsidRPr="00D4763D">
          <w:rPr>
            <w:rStyle w:val="Hyperlink"/>
            <w:rFonts w:cs="Arial"/>
            <w:sz w:val="20"/>
          </w:rPr>
          <w:t>https://students.asu.edu/standard-cost-attendance</w:t>
        </w:r>
      </w:hyperlink>
      <w:r w:rsidRPr="00D4763D">
        <w:rPr>
          <w:rFonts w:cs="Arial"/>
          <w:sz w:val="20"/>
        </w:rPr>
        <w:t xml:space="preserve">. </w:t>
      </w:r>
    </w:p>
    <w:p w14:paraId="0FC5DB73" w14:textId="77777777" w:rsidR="00A33E9B" w:rsidRPr="00D4763D" w:rsidRDefault="00A33E9B" w:rsidP="00A33E9B">
      <w:pPr>
        <w:rPr>
          <w:rFonts w:cs="Arial"/>
          <w:sz w:val="20"/>
        </w:rPr>
      </w:pPr>
    </w:p>
    <w:p w14:paraId="34808F30" w14:textId="77777777" w:rsidR="00A33E9B" w:rsidRPr="00D4763D" w:rsidRDefault="00A33E9B" w:rsidP="00A33E9B">
      <w:pPr>
        <w:rPr>
          <w:rFonts w:cs="Arial"/>
          <w:sz w:val="20"/>
          <w:u w:val="single"/>
        </w:rPr>
      </w:pPr>
      <w:r w:rsidRPr="00D4763D">
        <w:rPr>
          <w:rFonts w:cs="Arial"/>
          <w:sz w:val="20"/>
          <w:u w:val="single"/>
        </w:rPr>
        <w:t>Health Insurance</w:t>
      </w:r>
    </w:p>
    <w:p w14:paraId="3F0ACF80" w14:textId="7E313DC8" w:rsidR="00A33E9B" w:rsidRDefault="00A62E7C" w:rsidP="00A33E9B">
      <w:pPr>
        <w:rPr>
          <w:rFonts w:cs="Arial"/>
          <w:sz w:val="20"/>
        </w:rPr>
      </w:pPr>
      <w:bookmarkStart w:id="12" w:name="_Hlk65523524"/>
      <w:r>
        <w:rPr>
          <w:rFonts w:cs="Arial"/>
          <w:sz w:val="20"/>
        </w:rPr>
        <w:t xml:space="preserve">ASU international students are automatically enrolled in ASU </w:t>
      </w:r>
      <w:r w:rsidRPr="00D4763D">
        <w:rPr>
          <w:rFonts w:cs="Arial"/>
          <w:sz w:val="20"/>
        </w:rPr>
        <w:t xml:space="preserve">individual health </w:t>
      </w:r>
      <w:proofErr w:type="gramStart"/>
      <w:r w:rsidRPr="00D4763D">
        <w:rPr>
          <w:rFonts w:cs="Arial"/>
          <w:sz w:val="20"/>
        </w:rPr>
        <w:t>insurance</w:t>
      </w:r>
      <w:proofErr w:type="gramEnd"/>
      <w:r>
        <w:rPr>
          <w:rFonts w:cs="Arial"/>
          <w:sz w:val="20"/>
        </w:rPr>
        <w:t xml:space="preserve"> </w:t>
      </w:r>
      <w:bookmarkEnd w:id="12"/>
      <w:r>
        <w:rPr>
          <w:rFonts w:cs="Arial"/>
          <w:sz w:val="20"/>
        </w:rPr>
        <w:t xml:space="preserve">but the university </w:t>
      </w:r>
      <w:r w:rsidRPr="007F56F3">
        <w:rPr>
          <w:rFonts w:cs="Arial"/>
          <w:b/>
          <w:sz w:val="20"/>
          <w:u w:val="single"/>
        </w:rPr>
        <w:t>does not</w:t>
      </w:r>
      <w:r w:rsidRPr="00E55707">
        <w:rPr>
          <w:rFonts w:cs="Arial"/>
          <w:b/>
          <w:sz w:val="20"/>
        </w:rPr>
        <w:t xml:space="preserve"> </w:t>
      </w:r>
      <w:r w:rsidRPr="00D4763D">
        <w:rPr>
          <w:rFonts w:cs="Arial"/>
          <w:sz w:val="20"/>
        </w:rPr>
        <w:t xml:space="preserve">provide </w:t>
      </w:r>
      <w:r>
        <w:rPr>
          <w:rFonts w:cs="Arial"/>
          <w:sz w:val="20"/>
        </w:rPr>
        <w:t>funding for premium coverage</w:t>
      </w:r>
      <w:r w:rsidR="00E17DF7">
        <w:rPr>
          <w:rFonts w:cs="Arial"/>
          <w:sz w:val="20"/>
        </w:rPr>
        <w:t xml:space="preserve"> as part of this offer.</w:t>
      </w:r>
    </w:p>
    <w:p w14:paraId="344083D3" w14:textId="77777777" w:rsidR="00A62E7C" w:rsidRPr="00D4763D" w:rsidRDefault="00A62E7C" w:rsidP="00A33E9B">
      <w:pPr>
        <w:rPr>
          <w:rFonts w:cs="Arial"/>
          <w:sz w:val="20"/>
        </w:rPr>
      </w:pPr>
    </w:p>
    <w:p w14:paraId="22FCE19D" w14:textId="44B52B88" w:rsidR="00A33E9B" w:rsidRPr="00D4763D" w:rsidRDefault="00A33E9B" w:rsidP="00A33E9B">
      <w:pPr>
        <w:rPr>
          <w:rFonts w:cs="Arial"/>
          <w:sz w:val="20"/>
          <w:u w:val="single"/>
        </w:rPr>
      </w:pPr>
      <w:r w:rsidRPr="00D4763D">
        <w:rPr>
          <w:rFonts w:cs="Arial"/>
          <w:sz w:val="20"/>
          <w:u w:val="single"/>
        </w:rPr>
        <w:t>Offer Acceptance</w:t>
      </w:r>
    </w:p>
    <w:p w14:paraId="42541F73" w14:textId="0E90DECF" w:rsidR="00A33E9B" w:rsidRPr="00D4763D" w:rsidRDefault="00A33E9B" w:rsidP="00A33E9B">
      <w:pPr>
        <w:rPr>
          <w:rFonts w:cs="Arial"/>
          <w:sz w:val="20"/>
        </w:rPr>
      </w:pPr>
      <w:r w:rsidRPr="00D4763D">
        <w:rPr>
          <w:rFonts w:cs="Arial"/>
          <w:sz w:val="20"/>
        </w:rPr>
        <w:t xml:space="preserve">Please indicate your decision regarding this </w:t>
      </w:r>
      <w:r>
        <w:rPr>
          <w:rFonts w:cs="Arial"/>
          <w:sz w:val="20"/>
        </w:rPr>
        <w:t xml:space="preserve">funding </w:t>
      </w:r>
      <w:r w:rsidRPr="00D4763D">
        <w:rPr>
          <w:rFonts w:cs="Arial"/>
          <w:sz w:val="20"/>
        </w:rPr>
        <w:t xml:space="preserve">offer by signing below </w:t>
      </w:r>
      <w:r w:rsidR="00926DE8">
        <w:rPr>
          <w:rFonts w:cs="Arial"/>
          <w:sz w:val="20"/>
        </w:rPr>
        <w:t>and</w:t>
      </w:r>
      <w:r w:rsidRPr="00D4763D">
        <w:rPr>
          <w:rFonts w:cs="Arial"/>
          <w:sz w:val="20"/>
        </w:rPr>
        <w:t xml:space="preserve"> </w:t>
      </w:r>
      <w:r w:rsidR="00926DE8">
        <w:rPr>
          <w:rFonts w:cs="Arial"/>
          <w:sz w:val="20"/>
        </w:rPr>
        <w:t>r</w:t>
      </w:r>
      <w:r w:rsidRPr="00D4763D">
        <w:rPr>
          <w:rFonts w:cs="Arial"/>
          <w:sz w:val="20"/>
        </w:rPr>
        <w:t>eturn</w:t>
      </w:r>
      <w:r w:rsidR="00926DE8">
        <w:rPr>
          <w:rFonts w:cs="Arial"/>
          <w:sz w:val="20"/>
        </w:rPr>
        <w:t>ing</w:t>
      </w:r>
      <w:r w:rsidRPr="00D4763D">
        <w:rPr>
          <w:rFonts w:cs="Arial"/>
          <w:sz w:val="20"/>
        </w:rPr>
        <w:t xml:space="preserve"> </w:t>
      </w:r>
      <w:r w:rsidR="00926DE8">
        <w:rPr>
          <w:rFonts w:cs="Arial"/>
          <w:sz w:val="20"/>
        </w:rPr>
        <w:t>the signed document</w:t>
      </w:r>
      <w:r w:rsidRPr="00D4763D">
        <w:rPr>
          <w:rFonts w:cs="Arial"/>
          <w:sz w:val="20"/>
        </w:rPr>
        <w:t xml:space="preserve"> to: </w:t>
      </w:r>
      <w:r w:rsidRPr="00E75B44">
        <w:rPr>
          <w:rFonts w:cs="Arial"/>
          <w:sz w:val="20"/>
          <w:highlight w:val="lightGray"/>
        </w:rPr>
        <w:t>&lt;</w:t>
      </w:r>
      <w:r w:rsidRPr="00FD792D">
        <w:rPr>
          <w:rFonts w:cs="Arial"/>
          <w:sz w:val="20"/>
          <w:highlight w:val="lightGray"/>
        </w:rPr>
        <w:t>name, email, phone</w:t>
      </w:r>
      <w:r w:rsidRPr="00E75B44">
        <w:rPr>
          <w:rFonts w:cs="Arial"/>
          <w:sz w:val="20"/>
          <w:highlight w:val="lightGray"/>
        </w:rPr>
        <w:t>&gt;</w:t>
      </w:r>
      <w:r w:rsidR="00E17DF7">
        <w:rPr>
          <w:rFonts w:cs="Arial"/>
          <w:sz w:val="20"/>
        </w:rPr>
        <w:t xml:space="preserve"> no later than </w:t>
      </w:r>
      <w:r w:rsidR="00E17DF7" w:rsidRPr="00E17DF7">
        <w:rPr>
          <w:rFonts w:cs="Arial"/>
          <w:sz w:val="20"/>
          <w:highlight w:val="lightGray"/>
        </w:rPr>
        <w:t>&lt;date&gt;</w:t>
      </w:r>
      <w:r w:rsidR="00E17DF7" w:rsidRPr="00E17DF7">
        <w:rPr>
          <w:rFonts w:cs="Arial"/>
          <w:sz w:val="20"/>
        </w:rPr>
        <w:t>.</w:t>
      </w:r>
    </w:p>
    <w:p w14:paraId="30474B48" w14:textId="77777777" w:rsidR="00A33E9B" w:rsidRPr="00D4763D" w:rsidRDefault="00A33E9B" w:rsidP="00A33E9B">
      <w:pPr>
        <w:rPr>
          <w:rFonts w:cs="Arial"/>
          <w:sz w:val="20"/>
        </w:rPr>
      </w:pPr>
    </w:p>
    <w:p w14:paraId="3A1FCE17" w14:textId="7A3DB1A2" w:rsidR="00A33E9B" w:rsidRPr="00D4763D" w:rsidRDefault="00926DE8" w:rsidP="00A33E9B">
      <w:pPr>
        <w:rPr>
          <w:rFonts w:cs="Arial"/>
          <w:sz w:val="20"/>
        </w:rPr>
      </w:pPr>
      <w:r>
        <w:rPr>
          <w:rFonts w:cs="Arial"/>
          <w:sz w:val="20"/>
        </w:rPr>
        <w:t xml:space="preserve">Congratulations once again on your outstanding academic achievements that qualified you for admission and this offer of academic financial support. </w:t>
      </w:r>
      <w:r w:rsidR="00A33E9B" w:rsidRPr="00D4763D">
        <w:rPr>
          <w:rFonts w:cs="Arial"/>
          <w:sz w:val="20"/>
        </w:rPr>
        <w:t xml:space="preserve">We appreciate your interest in our program and faculty. We look forward to having you play a more active and valuable role in </w:t>
      </w:r>
      <w:r w:rsidR="00A33E9B" w:rsidRPr="00074836">
        <w:rPr>
          <w:rFonts w:cs="Arial"/>
          <w:sz w:val="20"/>
          <w:highlight w:val="lightGray"/>
        </w:rPr>
        <w:t>&lt;</w:t>
      </w:r>
      <w:r w:rsidR="00A33E9B" w:rsidRPr="00FD792D">
        <w:rPr>
          <w:rFonts w:cs="Arial"/>
          <w:sz w:val="20"/>
          <w:highlight w:val="lightGray"/>
        </w:rPr>
        <w:t>Unit Name</w:t>
      </w:r>
      <w:r w:rsidR="00A33E9B" w:rsidRPr="00074836">
        <w:rPr>
          <w:rFonts w:cs="Arial"/>
          <w:sz w:val="20"/>
          <w:highlight w:val="lightGray"/>
        </w:rPr>
        <w:t>&gt;</w:t>
      </w:r>
      <w:r w:rsidR="00A33E9B" w:rsidRPr="00D4763D">
        <w:rPr>
          <w:rFonts w:cs="Arial"/>
          <w:sz w:val="20"/>
        </w:rPr>
        <w:t xml:space="preserve">. Please feel free to contact us if you have any questions.  </w:t>
      </w:r>
    </w:p>
    <w:p w14:paraId="71322663" w14:textId="77777777" w:rsidR="00A33E9B" w:rsidRPr="00D4763D" w:rsidRDefault="00A33E9B" w:rsidP="00A33E9B">
      <w:pPr>
        <w:rPr>
          <w:rFonts w:cs="Arial"/>
          <w:sz w:val="20"/>
        </w:rPr>
      </w:pPr>
    </w:p>
    <w:p w14:paraId="2BF7A298" w14:textId="77777777" w:rsidR="00A33E9B" w:rsidRPr="00D4763D" w:rsidRDefault="00A33E9B" w:rsidP="00A33E9B">
      <w:pPr>
        <w:rPr>
          <w:rFonts w:cs="Arial"/>
          <w:sz w:val="20"/>
        </w:rPr>
      </w:pPr>
      <w:r w:rsidRPr="00D4763D">
        <w:rPr>
          <w:rFonts w:cs="Arial"/>
          <w:sz w:val="20"/>
        </w:rPr>
        <w:t>Sincerely,</w:t>
      </w:r>
    </w:p>
    <w:p w14:paraId="56257A28" w14:textId="77777777" w:rsidR="00A33E9B" w:rsidRPr="00D4763D" w:rsidRDefault="00A33E9B" w:rsidP="00A33E9B">
      <w:pPr>
        <w:rPr>
          <w:rFonts w:cs="Arial"/>
          <w:sz w:val="20"/>
        </w:rPr>
      </w:pPr>
    </w:p>
    <w:p w14:paraId="76CC41AC" w14:textId="77777777" w:rsidR="00A33E9B" w:rsidRPr="00D4763D" w:rsidRDefault="00A33E9B" w:rsidP="00A33E9B">
      <w:pPr>
        <w:rPr>
          <w:rFonts w:cs="Arial"/>
          <w:sz w:val="20"/>
        </w:rPr>
      </w:pPr>
    </w:p>
    <w:p w14:paraId="150047F7" w14:textId="77777777" w:rsidR="00A33E9B" w:rsidRPr="00D4763D" w:rsidRDefault="00A33E9B" w:rsidP="00A33E9B">
      <w:pPr>
        <w:rPr>
          <w:rFonts w:cs="Arial"/>
          <w:sz w:val="20"/>
        </w:rPr>
      </w:pPr>
    </w:p>
    <w:p w14:paraId="46D59889" w14:textId="77777777" w:rsidR="00A33E9B" w:rsidRPr="00D4763D" w:rsidRDefault="00A33E9B" w:rsidP="00A33E9B">
      <w:pPr>
        <w:rPr>
          <w:rFonts w:cs="Arial"/>
          <w:sz w:val="20"/>
        </w:rPr>
      </w:pPr>
      <w:r>
        <w:rPr>
          <w:rFonts w:cs="Arial"/>
          <w:sz w:val="20"/>
          <w:highlight w:val="lightGray"/>
        </w:rPr>
        <w:t>&lt;</w:t>
      </w:r>
      <w:r w:rsidRPr="00BD216E">
        <w:rPr>
          <w:rFonts w:cs="Arial"/>
          <w:sz w:val="20"/>
          <w:highlight w:val="lightGray"/>
        </w:rPr>
        <w:t>Name</w:t>
      </w:r>
      <w:r w:rsidRPr="00074836">
        <w:rPr>
          <w:rFonts w:cs="Arial"/>
          <w:sz w:val="20"/>
          <w:highlight w:val="lightGray"/>
        </w:rPr>
        <w:t>&gt;</w:t>
      </w:r>
      <w:r w:rsidRPr="00D4763D">
        <w:rPr>
          <w:rFonts w:cs="Arial"/>
          <w:sz w:val="20"/>
        </w:rPr>
        <w:tab/>
      </w:r>
      <w:r w:rsidRPr="00D4763D">
        <w:rPr>
          <w:rFonts w:cs="Arial"/>
          <w:sz w:val="20"/>
        </w:rPr>
        <w:tab/>
      </w:r>
      <w:r w:rsidRPr="00D4763D">
        <w:rPr>
          <w:rFonts w:cs="Arial"/>
          <w:sz w:val="20"/>
        </w:rPr>
        <w:tab/>
      </w:r>
      <w:r w:rsidRPr="00D4763D">
        <w:rPr>
          <w:rFonts w:cs="Arial"/>
          <w:sz w:val="20"/>
        </w:rPr>
        <w:tab/>
      </w:r>
      <w:r w:rsidRPr="00D4763D">
        <w:rPr>
          <w:rFonts w:cs="Arial"/>
          <w:sz w:val="20"/>
        </w:rPr>
        <w:tab/>
      </w:r>
    </w:p>
    <w:p w14:paraId="0B499664" w14:textId="77777777" w:rsidR="00A33E9B" w:rsidRPr="00D4763D" w:rsidRDefault="00A33E9B" w:rsidP="00A33E9B">
      <w:pPr>
        <w:rPr>
          <w:rFonts w:cs="Arial"/>
          <w:sz w:val="20"/>
        </w:rPr>
      </w:pPr>
      <w:r>
        <w:rPr>
          <w:rFonts w:cs="Arial"/>
          <w:sz w:val="20"/>
          <w:highlight w:val="lightGray"/>
        </w:rPr>
        <w:t>&lt;</w:t>
      </w:r>
      <w:r w:rsidRPr="00BD216E">
        <w:rPr>
          <w:rFonts w:cs="Arial"/>
          <w:sz w:val="20"/>
          <w:highlight w:val="lightGray"/>
        </w:rPr>
        <w:t>Title/</w:t>
      </w:r>
      <w:r w:rsidRPr="00FD792D">
        <w:rPr>
          <w:rFonts w:cs="Arial"/>
          <w:sz w:val="20"/>
          <w:highlight w:val="lightGray"/>
        </w:rPr>
        <w:t>Position</w:t>
      </w:r>
      <w:r w:rsidRPr="00074836">
        <w:rPr>
          <w:rFonts w:cs="Arial"/>
          <w:sz w:val="20"/>
          <w:highlight w:val="lightGray"/>
        </w:rPr>
        <w:t>&gt;</w:t>
      </w:r>
      <w:r w:rsidRPr="00D4763D">
        <w:rPr>
          <w:rFonts w:cs="Arial"/>
          <w:sz w:val="20"/>
        </w:rPr>
        <w:tab/>
      </w:r>
      <w:r w:rsidRPr="00D4763D">
        <w:rPr>
          <w:rFonts w:cs="Arial"/>
          <w:sz w:val="20"/>
        </w:rPr>
        <w:tab/>
      </w:r>
      <w:r w:rsidRPr="00D4763D">
        <w:rPr>
          <w:rFonts w:cs="Arial"/>
          <w:sz w:val="20"/>
        </w:rPr>
        <w:tab/>
      </w:r>
      <w:r w:rsidRPr="00D4763D">
        <w:rPr>
          <w:rFonts w:cs="Arial"/>
          <w:sz w:val="20"/>
        </w:rPr>
        <w:tab/>
      </w:r>
      <w:r w:rsidRPr="00D4763D">
        <w:rPr>
          <w:rFonts w:cs="Arial"/>
          <w:sz w:val="20"/>
        </w:rPr>
        <w:tab/>
      </w:r>
    </w:p>
    <w:p w14:paraId="211B2CE8" w14:textId="77777777" w:rsidR="00A33E9B" w:rsidRPr="00D4763D" w:rsidRDefault="00A33E9B" w:rsidP="00A33E9B">
      <w:pPr>
        <w:rPr>
          <w:rFonts w:cs="Arial"/>
          <w:sz w:val="20"/>
        </w:rPr>
      </w:pPr>
    </w:p>
    <w:p w14:paraId="2A968B10" w14:textId="77777777" w:rsidR="00A33E9B" w:rsidRPr="00EE489E" w:rsidRDefault="00A33E9B" w:rsidP="00A33E9B">
      <w:pPr>
        <w:rPr>
          <w:rFonts w:cs="Arial"/>
          <w:sz w:val="20"/>
        </w:rPr>
      </w:pPr>
    </w:p>
    <w:p w14:paraId="6C61A2ED" w14:textId="20AB15AC" w:rsidR="00A33E9B" w:rsidRPr="00EE489E" w:rsidRDefault="00A33E9B" w:rsidP="00A33E9B">
      <w:pPr>
        <w:ind w:left="1440" w:hanging="1440"/>
        <w:rPr>
          <w:rFonts w:cs="Arial"/>
          <w:sz w:val="20"/>
        </w:rPr>
      </w:pPr>
      <w:r w:rsidRPr="00EE489E">
        <w:rPr>
          <w:rFonts w:cs="Arial"/>
          <w:sz w:val="20"/>
        </w:rPr>
        <w:t>__________</w:t>
      </w:r>
      <w:r w:rsidRPr="00EE489E">
        <w:rPr>
          <w:rFonts w:cs="Arial"/>
          <w:sz w:val="20"/>
        </w:rPr>
        <w:tab/>
      </w:r>
      <w:r w:rsidRPr="00EE489E">
        <w:rPr>
          <w:rFonts w:cs="Arial"/>
          <w:b/>
          <w:sz w:val="20"/>
        </w:rPr>
        <w:t xml:space="preserve">I am pleased to accept this </w:t>
      </w:r>
      <w:r>
        <w:rPr>
          <w:rFonts w:cs="Arial"/>
          <w:b/>
          <w:sz w:val="20"/>
        </w:rPr>
        <w:t>funding offer</w:t>
      </w:r>
      <w:r w:rsidRPr="00EE489E">
        <w:rPr>
          <w:rFonts w:cs="Arial"/>
          <w:b/>
          <w:sz w:val="20"/>
        </w:rPr>
        <w:t>.</w:t>
      </w:r>
    </w:p>
    <w:p w14:paraId="78B44E30" w14:textId="77777777" w:rsidR="00A33E9B" w:rsidRPr="00EE489E" w:rsidRDefault="00A33E9B" w:rsidP="00A33E9B">
      <w:pPr>
        <w:ind w:left="1440" w:hanging="1440"/>
        <w:rPr>
          <w:rFonts w:cs="Arial"/>
          <w:sz w:val="20"/>
        </w:rPr>
      </w:pPr>
    </w:p>
    <w:p w14:paraId="38287D73" w14:textId="77777777" w:rsidR="00A33E9B" w:rsidRDefault="00A33E9B" w:rsidP="00A33E9B">
      <w:pPr>
        <w:ind w:left="1440" w:hanging="1440"/>
        <w:rPr>
          <w:rFonts w:cs="Arial"/>
          <w:sz w:val="20"/>
        </w:rPr>
      </w:pPr>
      <w:r w:rsidRPr="00EE489E">
        <w:rPr>
          <w:rFonts w:cs="Arial"/>
          <w:sz w:val="20"/>
        </w:rPr>
        <w:t>__________</w:t>
      </w:r>
      <w:r w:rsidRPr="00EE489E">
        <w:rPr>
          <w:rFonts w:cs="Arial"/>
          <w:sz w:val="20"/>
        </w:rPr>
        <w:tab/>
        <w:t xml:space="preserve">I am unable to accept this </w:t>
      </w:r>
      <w:r>
        <w:rPr>
          <w:rFonts w:cs="Arial"/>
          <w:sz w:val="20"/>
        </w:rPr>
        <w:t>funding offer</w:t>
      </w:r>
      <w:r w:rsidRPr="00EE489E">
        <w:rPr>
          <w:sz w:val="20"/>
        </w:rPr>
        <w:t xml:space="preserve"> </w:t>
      </w:r>
      <w:r w:rsidRPr="00EE489E">
        <w:rPr>
          <w:rFonts w:cs="Arial"/>
          <w:sz w:val="20"/>
        </w:rPr>
        <w:t xml:space="preserve">and understand that if I attend ASU, the costs associated with </w:t>
      </w:r>
      <w:r>
        <w:rPr>
          <w:rFonts w:cs="Arial"/>
          <w:sz w:val="20"/>
        </w:rPr>
        <w:t>my attendance</w:t>
      </w:r>
      <w:r w:rsidRPr="00EE489E">
        <w:rPr>
          <w:rFonts w:cs="Arial"/>
          <w:sz w:val="20"/>
        </w:rPr>
        <w:t xml:space="preserve"> are </w:t>
      </w:r>
      <w:r>
        <w:rPr>
          <w:rFonts w:cs="Arial"/>
          <w:sz w:val="20"/>
        </w:rPr>
        <w:t xml:space="preserve">solely </w:t>
      </w:r>
      <w:r w:rsidRPr="00EE489E">
        <w:rPr>
          <w:rFonts w:cs="Arial"/>
          <w:sz w:val="20"/>
        </w:rPr>
        <w:t>my responsibility.</w:t>
      </w:r>
    </w:p>
    <w:p w14:paraId="046181EB" w14:textId="77777777" w:rsidR="00A33E9B" w:rsidRDefault="00A33E9B" w:rsidP="00A33E9B">
      <w:pPr>
        <w:ind w:left="1440" w:hanging="1440"/>
        <w:rPr>
          <w:rFonts w:cs="Arial"/>
          <w:sz w:val="20"/>
        </w:rPr>
      </w:pPr>
    </w:p>
    <w:p w14:paraId="2BC1BF62" w14:textId="77777777" w:rsidR="00A33E9B" w:rsidRPr="00EE489E" w:rsidRDefault="00A33E9B" w:rsidP="00A33E9B">
      <w:pPr>
        <w:ind w:left="1440" w:hanging="1440"/>
        <w:rPr>
          <w:rFonts w:cs="Arial"/>
          <w:sz w:val="20"/>
        </w:rPr>
      </w:pPr>
    </w:p>
    <w:p w14:paraId="42D7D01E" w14:textId="77777777" w:rsidR="00A33E9B" w:rsidRPr="00EE489E" w:rsidRDefault="00A33E9B" w:rsidP="00A33E9B">
      <w:pPr>
        <w:rPr>
          <w:rFonts w:cs="Arial"/>
          <w:sz w:val="20"/>
        </w:rPr>
      </w:pPr>
      <w:r w:rsidRPr="00EE489E">
        <w:rPr>
          <w:rFonts w:cs="Arial"/>
          <w:sz w:val="20"/>
        </w:rPr>
        <w:t>__________________________________________________</w:t>
      </w:r>
      <w:r>
        <w:rPr>
          <w:rFonts w:cs="Arial"/>
          <w:sz w:val="20"/>
        </w:rPr>
        <w:t>___________________</w:t>
      </w:r>
      <w:r w:rsidRPr="00EE489E">
        <w:rPr>
          <w:rFonts w:cs="Arial"/>
          <w:sz w:val="20"/>
        </w:rPr>
        <w:t>________________________</w:t>
      </w:r>
    </w:p>
    <w:p w14:paraId="6C57ED9B" w14:textId="6FC3E2EC" w:rsidR="00A33E9B" w:rsidRPr="00EE489E" w:rsidRDefault="00A33E9B" w:rsidP="00A33E9B">
      <w:pPr>
        <w:rPr>
          <w:rFonts w:cs="Arial"/>
          <w:sz w:val="20"/>
        </w:rPr>
      </w:pPr>
      <w:r>
        <w:rPr>
          <w:rFonts w:cs="Arial"/>
          <w:sz w:val="20"/>
        </w:rPr>
        <w:t xml:space="preserve">First Name    </w:t>
      </w:r>
      <w:r>
        <w:rPr>
          <w:rFonts w:cs="Arial"/>
          <w:sz w:val="20"/>
        </w:rPr>
        <w:tab/>
      </w:r>
      <w:proofErr w:type="gramStart"/>
      <w:r>
        <w:rPr>
          <w:rFonts w:cs="Arial"/>
          <w:sz w:val="20"/>
        </w:rPr>
        <w:tab/>
      </w:r>
      <w:r w:rsidRPr="00EE489E">
        <w:rPr>
          <w:rFonts w:cs="Arial"/>
          <w:sz w:val="20"/>
        </w:rPr>
        <w:t xml:space="preserve">  </w:t>
      </w:r>
      <w:r>
        <w:rPr>
          <w:rFonts w:cs="Arial"/>
          <w:sz w:val="20"/>
        </w:rPr>
        <w:t>Last</w:t>
      </w:r>
      <w:proofErr w:type="gramEnd"/>
      <w:r>
        <w:rPr>
          <w:rFonts w:cs="Arial"/>
          <w:sz w:val="20"/>
        </w:rPr>
        <w:t xml:space="preserve"> Name</w:t>
      </w:r>
      <w:r w:rsidRPr="00EE489E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E489E">
        <w:rPr>
          <w:rFonts w:cs="Arial"/>
          <w:sz w:val="20"/>
        </w:rPr>
        <w:t>Signature</w:t>
      </w:r>
      <w:r w:rsidRPr="00EE489E">
        <w:rPr>
          <w:rFonts w:cs="Arial"/>
          <w:sz w:val="20"/>
        </w:rPr>
        <w:tab/>
      </w:r>
      <w:r w:rsidRPr="00EE489E">
        <w:rPr>
          <w:rFonts w:cs="Arial"/>
          <w:sz w:val="20"/>
        </w:rPr>
        <w:tab/>
      </w:r>
      <w:r w:rsidRPr="00EE489E">
        <w:rPr>
          <w:rFonts w:cs="Arial"/>
          <w:sz w:val="20"/>
        </w:rPr>
        <w:tab/>
        <w:t>Date</w:t>
      </w:r>
      <w:r w:rsidRPr="00EE489E">
        <w:rPr>
          <w:rFonts w:cs="Arial"/>
          <w:sz w:val="20"/>
        </w:rPr>
        <w:tab/>
      </w:r>
    </w:p>
    <w:sectPr w:rsidR="00A33E9B" w:rsidRPr="00EE489E" w:rsidSect="00BB18DF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Katrina Roalson" w:date="2021-02-21T18:32:00Z" w:initials="KR">
    <w:p w14:paraId="60EBE097" w14:textId="0A21CCC1" w:rsidR="00A62E7C" w:rsidRDefault="00A62E7C" w:rsidP="00A62E7C">
      <w:pPr>
        <w:pStyle w:val="CommentText"/>
      </w:pPr>
      <w:r>
        <w:rPr>
          <w:rStyle w:val="CommentReference"/>
        </w:rPr>
        <w:annotationRef/>
      </w:r>
      <w:r>
        <w:t>This amount comes from International student tuition (excluding program tuition and fees) minus the AZ resident rate. Based on 9 credit hours.</w:t>
      </w:r>
    </w:p>
    <w:p w14:paraId="23B96086" w14:textId="4F996FDD" w:rsidR="00A62E7C" w:rsidRDefault="00A62E7C" w:rsidP="00A62E7C">
      <w:pPr>
        <w:pStyle w:val="CommentText"/>
      </w:pPr>
      <w:r>
        <w:t xml:space="preserve">Rates can be found at: </w:t>
      </w:r>
      <w:r w:rsidRPr="00A62E7C">
        <w:t>https://students.asu.edu/tuition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B9608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B96086" w16cid:durableId="23DD25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4DD96" w14:textId="77777777" w:rsidR="00804B1C" w:rsidRDefault="00804B1C" w:rsidP="00CD1893">
      <w:r>
        <w:separator/>
      </w:r>
    </w:p>
  </w:endnote>
  <w:endnote w:type="continuationSeparator" w:id="0">
    <w:p w14:paraId="06BE0FCC" w14:textId="77777777" w:rsidR="00804B1C" w:rsidRDefault="00804B1C" w:rsidP="00CD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26A0" w14:textId="0A25F81B" w:rsidR="00CD1893" w:rsidRPr="00B5516A" w:rsidRDefault="00B5516A" w:rsidP="00B5516A">
    <w:pPr>
      <w:rPr>
        <w:sz w:val="16"/>
      </w:rPr>
    </w:pPr>
    <w:bookmarkStart w:id="13" w:name="_Hlk158196877"/>
    <w:r>
      <w:rPr>
        <w:sz w:val="16"/>
      </w:rPr>
      <w:t xml:space="preserve">Revised </w:t>
    </w:r>
    <w:bookmarkEnd w:id="13"/>
    <w:r w:rsidR="00E95DF9">
      <w:rPr>
        <w:sz w:val="16"/>
      </w:rPr>
      <w:t>01.0</w:t>
    </w:r>
    <w:r w:rsidR="006E0EEB">
      <w:rPr>
        <w:sz w:val="16"/>
      </w:rPr>
      <w:t>9</w:t>
    </w:r>
    <w:r w:rsidR="00E95DF9">
      <w:rPr>
        <w:sz w:val="16"/>
      </w:rPr>
      <w:t>.2025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BB18DF">
      <w:tab/>
    </w:r>
    <w:r w:rsidR="00BB18DF" w:rsidRPr="00595BB5">
      <w:rPr>
        <w:sz w:val="16"/>
      </w:rPr>
      <w:fldChar w:fldCharType="begin"/>
    </w:r>
    <w:r w:rsidR="00BB18DF" w:rsidRPr="00595BB5">
      <w:rPr>
        <w:sz w:val="16"/>
      </w:rPr>
      <w:instrText xml:space="preserve"> PAGE   \* MERGEFORMAT </w:instrText>
    </w:r>
    <w:r w:rsidR="00BB18DF" w:rsidRPr="00595BB5">
      <w:rPr>
        <w:sz w:val="16"/>
      </w:rPr>
      <w:fldChar w:fldCharType="separate"/>
    </w:r>
    <w:r w:rsidR="00BB18DF" w:rsidRPr="00595BB5">
      <w:rPr>
        <w:sz w:val="16"/>
      </w:rPr>
      <w:t>4</w:t>
    </w:r>
    <w:r w:rsidR="00BB18DF" w:rsidRPr="00595BB5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8557" w14:textId="5CBF7C54" w:rsidR="00BB18DF" w:rsidRDefault="00BB18DF">
    <w:pPr>
      <w:pStyle w:val="Footer"/>
    </w:pPr>
  </w:p>
  <w:p w14:paraId="49FC4660" w14:textId="77777777" w:rsidR="00BB18DF" w:rsidRDefault="00BB1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A042" w14:textId="77777777" w:rsidR="00804B1C" w:rsidRDefault="00804B1C" w:rsidP="00CD1893">
      <w:r>
        <w:separator/>
      </w:r>
    </w:p>
  </w:footnote>
  <w:footnote w:type="continuationSeparator" w:id="0">
    <w:p w14:paraId="6B783DED" w14:textId="77777777" w:rsidR="00804B1C" w:rsidRDefault="00804B1C" w:rsidP="00CD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7A7B"/>
    <w:multiLevelType w:val="hybridMultilevel"/>
    <w:tmpl w:val="F6EC7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3D3F"/>
    <w:multiLevelType w:val="hybridMultilevel"/>
    <w:tmpl w:val="95EA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C44E0"/>
    <w:multiLevelType w:val="hybridMultilevel"/>
    <w:tmpl w:val="6424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00C63"/>
    <w:multiLevelType w:val="hybridMultilevel"/>
    <w:tmpl w:val="87C63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786646">
    <w:abstractNumId w:val="1"/>
  </w:num>
  <w:num w:numId="2" w16cid:durableId="209996108">
    <w:abstractNumId w:val="3"/>
  </w:num>
  <w:num w:numId="3" w16cid:durableId="1989704844">
    <w:abstractNumId w:val="2"/>
  </w:num>
  <w:num w:numId="4" w16cid:durableId="18670210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rina Roalson">
    <w15:presenceInfo w15:providerId="AD" w15:userId="S-1-5-21-1864253520-1647712531-16515117-9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9B"/>
    <w:rsid w:val="00037A84"/>
    <w:rsid w:val="000F5B16"/>
    <w:rsid w:val="0013186F"/>
    <w:rsid w:val="00197943"/>
    <w:rsid w:val="00225962"/>
    <w:rsid w:val="0022788F"/>
    <w:rsid w:val="0024439D"/>
    <w:rsid w:val="002E2092"/>
    <w:rsid w:val="00325EF1"/>
    <w:rsid w:val="004248C8"/>
    <w:rsid w:val="004534D0"/>
    <w:rsid w:val="0047028C"/>
    <w:rsid w:val="004C6BB5"/>
    <w:rsid w:val="00517F88"/>
    <w:rsid w:val="005333A7"/>
    <w:rsid w:val="00595BB5"/>
    <w:rsid w:val="005D115C"/>
    <w:rsid w:val="005F2DD4"/>
    <w:rsid w:val="00631284"/>
    <w:rsid w:val="00686D2E"/>
    <w:rsid w:val="00692D41"/>
    <w:rsid w:val="006D6FFE"/>
    <w:rsid w:val="006E0EEB"/>
    <w:rsid w:val="006E6653"/>
    <w:rsid w:val="007022C7"/>
    <w:rsid w:val="0072216E"/>
    <w:rsid w:val="007707A8"/>
    <w:rsid w:val="007C302A"/>
    <w:rsid w:val="007D741C"/>
    <w:rsid w:val="00804B1C"/>
    <w:rsid w:val="00807D5C"/>
    <w:rsid w:val="00831A3D"/>
    <w:rsid w:val="0083769C"/>
    <w:rsid w:val="008C082E"/>
    <w:rsid w:val="008D5E62"/>
    <w:rsid w:val="00926DE8"/>
    <w:rsid w:val="0096460D"/>
    <w:rsid w:val="009C2EA1"/>
    <w:rsid w:val="009E575E"/>
    <w:rsid w:val="00A33E9B"/>
    <w:rsid w:val="00A415FB"/>
    <w:rsid w:val="00A628F9"/>
    <w:rsid w:val="00A62E7C"/>
    <w:rsid w:val="00A73DEF"/>
    <w:rsid w:val="00AA0055"/>
    <w:rsid w:val="00AC7467"/>
    <w:rsid w:val="00AE14FB"/>
    <w:rsid w:val="00AF7B78"/>
    <w:rsid w:val="00B004F4"/>
    <w:rsid w:val="00B34DE0"/>
    <w:rsid w:val="00B5516A"/>
    <w:rsid w:val="00BB18DF"/>
    <w:rsid w:val="00BC6853"/>
    <w:rsid w:val="00BE18DB"/>
    <w:rsid w:val="00BF37F2"/>
    <w:rsid w:val="00BF504C"/>
    <w:rsid w:val="00C00BBB"/>
    <w:rsid w:val="00C04854"/>
    <w:rsid w:val="00C10FCB"/>
    <w:rsid w:val="00C40D99"/>
    <w:rsid w:val="00CA3652"/>
    <w:rsid w:val="00CA7B63"/>
    <w:rsid w:val="00CB799C"/>
    <w:rsid w:val="00CD1893"/>
    <w:rsid w:val="00D067D2"/>
    <w:rsid w:val="00D47307"/>
    <w:rsid w:val="00D51439"/>
    <w:rsid w:val="00D63EC5"/>
    <w:rsid w:val="00D661CF"/>
    <w:rsid w:val="00E17DF7"/>
    <w:rsid w:val="00E55707"/>
    <w:rsid w:val="00E95DF9"/>
    <w:rsid w:val="00F027AB"/>
    <w:rsid w:val="00F50210"/>
    <w:rsid w:val="00F80B9C"/>
    <w:rsid w:val="00F9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C9C"/>
  <w15:chartTrackingRefBased/>
  <w15:docId w15:val="{4995C0EB-D8A0-4387-B393-0C0A6A16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E9B"/>
    <w:pPr>
      <w:spacing w:after="0" w:line="240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E9B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33E9B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3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E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E9B"/>
    <w:rPr>
      <w:rFonts w:asciiTheme="minorHAnsi" w:hAnsiTheme="minorHAnsi" w:cstheme="minorBidi"/>
      <w:sz w:val="20"/>
      <w:szCs w:val="20"/>
    </w:rPr>
  </w:style>
  <w:style w:type="table" w:styleId="TableGrid">
    <w:name w:val="Table Grid"/>
    <w:basedOn w:val="TableNormal"/>
    <w:uiPriority w:val="39"/>
    <w:rsid w:val="00A3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E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1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893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893"/>
    <w:rPr>
      <w:rFonts w:asciiTheme="minorHAnsi" w:hAnsiTheme="minorHAnsi" w:cstheme="minorBid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E7C"/>
    <w:rPr>
      <w:rFonts w:asciiTheme="minorHAnsi" w:hAnsiTheme="minorHAnsi" w:cstheme="minorBid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7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atrina.roalson@asu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s.asu.edu/standard-cost-attendance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Trower</dc:creator>
  <cp:keywords/>
  <dc:description/>
  <cp:lastModifiedBy>Jenny Aguero</cp:lastModifiedBy>
  <cp:revision>4</cp:revision>
  <dcterms:created xsi:type="dcterms:W3CDTF">2025-01-08T18:36:00Z</dcterms:created>
  <dcterms:modified xsi:type="dcterms:W3CDTF">2025-01-09T21:57:00Z</dcterms:modified>
</cp:coreProperties>
</file>